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73" w:rsidRDefault="001D1D1C" w:rsidP="005A196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Головне</w:t>
      </w:r>
      <w:r w:rsidR="005A1966" w:rsidRPr="005A196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управління освіти Черкаської обласної державної адміністрації</w:t>
      </w:r>
    </w:p>
    <w:p w:rsidR="005A1966" w:rsidRDefault="005A1966" w:rsidP="005A196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Жашківської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райдержадміністрації</w:t>
      </w:r>
    </w:p>
    <w:p w:rsidR="005A1966" w:rsidRPr="005A1966" w:rsidRDefault="005A1966" w:rsidP="005A196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Вороненська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загальноосвітня школа І – ІІІ ступенів</w:t>
      </w:r>
    </w:p>
    <w:p w:rsidR="005A1966" w:rsidRDefault="005A1966" w:rsidP="005A1966">
      <w:pPr>
        <w:spacing w:after="0" w:line="360" w:lineRule="auto"/>
        <w:jc w:val="center"/>
        <w:rPr>
          <w:rFonts w:ascii="Monotype Corsiva" w:eastAsia="Times New Roman" w:hAnsi="Monotype Corsiva" w:cs="Times New Roman"/>
          <w:bCs/>
          <w:color w:val="3333FF"/>
          <w:sz w:val="96"/>
          <w:szCs w:val="96"/>
          <w:lang w:val="uk-UA" w:eastAsia="uk-UA"/>
        </w:rPr>
      </w:pPr>
    </w:p>
    <w:p w:rsidR="005A1966" w:rsidRDefault="005A1966" w:rsidP="005A1966">
      <w:pPr>
        <w:spacing w:after="0" w:line="360" w:lineRule="auto"/>
        <w:jc w:val="center"/>
        <w:rPr>
          <w:rFonts w:ascii="Monotype Corsiva" w:eastAsia="Times New Roman" w:hAnsi="Monotype Corsiva" w:cs="Times New Roman"/>
          <w:bCs/>
          <w:color w:val="3333FF"/>
          <w:sz w:val="16"/>
          <w:szCs w:val="16"/>
          <w:lang w:val="uk-UA" w:eastAsia="uk-UA"/>
        </w:rPr>
      </w:pPr>
    </w:p>
    <w:p w:rsidR="005A1966" w:rsidRDefault="005A1966" w:rsidP="005A1966">
      <w:pPr>
        <w:spacing w:after="0" w:line="360" w:lineRule="auto"/>
        <w:rPr>
          <w:rFonts w:ascii="Monotype Corsiva" w:eastAsia="Times New Roman" w:hAnsi="Monotype Corsiva" w:cs="Times New Roman"/>
          <w:bCs/>
          <w:color w:val="3333FF"/>
          <w:sz w:val="16"/>
          <w:szCs w:val="16"/>
          <w:lang w:val="uk-UA" w:eastAsia="uk-UA"/>
        </w:rPr>
      </w:pPr>
    </w:p>
    <w:p w:rsidR="005A1966" w:rsidRDefault="005A1966" w:rsidP="005A1966">
      <w:pPr>
        <w:spacing w:after="0" w:line="360" w:lineRule="auto"/>
        <w:jc w:val="center"/>
        <w:rPr>
          <w:rFonts w:ascii="Monotype Corsiva" w:eastAsia="Times New Roman" w:hAnsi="Monotype Corsiva" w:cs="Times New Roman"/>
          <w:bCs/>
          <w:color w:val="3333FF"/>
          <w:sz w:val="16"/>
          <w:szCs w:val="16"/>
          <w:lang w:val="uk-UA" w:eastAsia="uk-UA"/>
        </w:rPr>
      </w:pPr>
    </w:p>
    <w:p w:rsidR="005A1966" w:rsidRDefault="005A1966" w:rsidP="005A1966">
      <w:pPr>
        <w:spacing w:after="0" w:line="360" w:lineRule="auto"/>
        <w:jc w:val="center"/>
        <w:rPr>
          <w:rFonts w:ascii="Monotype Corsiva" w:eastAsia="Times New Roman" w:hAnsi="Monotype Corsiva" w:cs="Times New Roman"/>
          <w:bCs/>
          <w:color w:val="3333FF"/>
          <w:sz w:val="96"/>
          <w:szCs w:val="96"/>
          <w:lang w:val="uk-UA" w:eastAsia="uk-UA"/>
        </w:rPr>
      </w:pPr>
      <w:r w:rsidRPr="005A1966">
        <w:rPr>
          <w:rFonts w:ascii="Monotype Corsiva" w:eastAsia="Times New Roman" w:hAnsi="Monotype Corsiva" w:cs="Times New Roman"/>
          <w:bCs/>
          <w:color w:val="3333FF"/>
          <w:sz w:val="96"/>
          <w:szCs w:val="96"/>
          <w:lang w:val="uk-UA" w:eastAsia="uk-UA"/>
        </w:rPr>
        <w:t xml:space="preserve">Тест – засіб навчання </w:t>
      </w:r>
    </w:p>
    <w:p w:rsidR="005A1966" w:rsidRDefault="005A1966" w:rsidP="005A1966">
      <w:pPr>
        <w:spacing w:after="0" w:line="360" w:lineRule="auto"/>
        <w:jc w:val="center"/>
        <w:rPr>
          <w:rFonts w:ascii="Monotype Corsiva" w:eastAsia="Times New Roman" w:hAnsi="Monotype Corsiva" w:cs="Times New Roman"/>
          <w:bCs/>
          <w:color w:val="3333FF"/>
          <w:sz w:val="96"/>
          <w:szCs w:val="96"/>
          <w:lang w:val="uk-UA" w:eastAsia="uk-UA"/>
        </w:rPr>
      </w:pPr>
      <w:r w:rsidRPr="005A1966">
        <w:rPr>
          <w:rFonts w:ascii="Monotype Corsiva" w:eastAsia="Times New Roman" w:hAnsi="Monotype Corsiva" w:cs="Times New Roman"/>
          <w:bCs/>
          <w:color w:val="3333FF"/>
          <w:sz w:val="96"/>
          <w:szCs w:val="96"/>
          <w:lang w:val="uk-UA" w:eastAsia="uk-UA"/>
        </w:rPr>
        <w:t xml:space="preserve">та контролю </w:t>
      </w:r>
    </w:p>
    <w:p w:rsidR="005A1966" w:rsidRDefault="005A1966" w:rsidP="005A1966">
      <w:pPr>
        <w:spacing w:after="0" w:line="360" w:lineRule="auto"/>
        <w:jc w:val="center"/>
        <w:rPr>
          <w:rFonts w:ascii="Monotype Corsiva" w:eastAsia="Times New Roman" w:hAnsi="Monotype Corsiva" w:cs="Times New Roman"/>
          <w:bCs/>
          <w:color w:val="3333FF"/>
          <w:sz w:val="96"/>
          <w:szCs w:val="96"/>
          <w:lang w:val="uk-UA" w:eastAsia="uk-UA"/>
        </w:rPr>
      </w:pPr>
      <w:r w:rsidRPr="005A1966">
        <w:rPr>
          <w:rFonts w:ascii="Monotype Corsiva" w:eastAsia="Times New Roman" w:hAnsi="Monotype Corsiva" w:cs="Times New Roman"/>
          <w:bCs/>
          <w:color w:val="3333FF"/>
          <w:sz w:val="96"/>
          <w:szCs w:val="96"/>
          <w:lang w:val="uk-UA" w:eastAsia="uk-UA"/>
        </w:rPr>
        <w:t xml:space="preserve">під час вивчення хімії </w:t>
      </w:r>
    </w:p>
    <w:p w:rsidR="005A1966" w:rsidRPr="00504B2D" w:rsidRDefault="005A1966" w:rsidP="005A1966">
      <w:pPr>
        <w:spacing w:after="0" w:line="360" w:lineRule="auto"/>
        <w:jc w:val="center"/>
        <w:rPr>
          <w:rFonts w:ascii="Monotype Corsiva" w:eastAsia="Times New Roman" w:hAnsi="Monotype Corsiva" w:cs="Times New Roman"/>
          <w:bCs/>
          <w:color w:val="3333FF"/>
          <w:sz w:val="28"/>
          <w:szCs w:val="28"/>
          <w:lang w:val="uk-UA" w:eastAsia="uk-UA"/>
        </w:rPr>
      </w:pPr>
      <w:r w:rsidRPr="005A1966">
        <w:rPr>
          <w:rFonts w:ascii="Monotype Corsiva" w:eastAsia="Times New Roman" w:hAnsi="Monotype Corsiva" w:cs="Times New Roman"/>
          <w:bCs/>
          <w:color w:val="3333FF"/>
          <w:sz w:val="96"/>
          <w:szCs w:val="96"/>
          <w:lang w:val="uk-UA" w:eastAsia="uk-UA"/>
        </w:rPr>
        <w:t>в школі</w:t>
      </w:r>
    </w:p>
    <w:p w:rsidR="005A1966" w:rsidRDefault="005A1966" w:rsidP="005A196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uk-UA"/>
        </w:rPr>
      </w:pPr>
    </w:p>
    <w:p w:rsidR="005A1966" w:rsidRDefault="005A1966" w:rsidP="005A196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uk-UA"/>
        </w:rPr>
      </w:pPr>
    </w:p>
    <w:p w:rsidR="005A1966" w:rsidRDefault="005A1966" w:rsidP="005A196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uk-UA"/>
        </w:rPr>
      </w:pPr>
    </w:p>
    <w:p w:rsidR="005A1966" w:rsidRDefault="005A1966" w:rsidP="005A196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uk-UA"/>
        </w:rPr>
      </w:pPr>
    </w:p>
    <w:p w:rsidR="005A1966" w:rsidRPr="005A1966" w:rsidRDefault="005A1966" w:rsidP="005A196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D9600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Анотація</w:t>
      </w:r>
    </w:p>
    <w:p w:rsidR="00D9600E" w:rsidRDefault="00D9600E" w:rsidP="00D9600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Pr="00D9600E" w:rsidRDefault="00D9600E" w:rsidP="00D960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</w:t>
      </w:r>
      <w:r w:rsidR="00504B2D" w:rsidRPr="00D9600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Роботу підготовлено за програмою з хімії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9</w:t>
      </w:r>
      <w:r w:rsidR="00504B2D" w:rsidRPr="00D9600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класу</w:t>
      </w:r>
      <w:r w:rsidR="00504B2D" w:rsidRPr="00D9600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ЗНЗ</w:t>
      </w:r>
      <w:r w:rsidR="00504B2D" w:rsidRPr="00D9600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У ній  розглянуто питання контролю знань з хімії за допомогою тестів, </w:t>
      </w:r>
      <w:r w:rsidRPr="00D9600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обґрунтовано переваги та недоліки використання тестів, міститься матеріал про порядок складання тестових завдань, їх оцінювання. Роботу виконав учитель хімії  </w:t>
      </w:r>
      <w:proofErr w:type="spellStart"/>
      <w:r w:rsidRPr="00D960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Вороненської</w:t>
      </w:r>
      <w:proofErr w:type="spellEnd"/>
      <w:r w:rsidRPr="00D960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ЗОШ І - ІІІ ступенів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D960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Жашківської</w:t>
      </w:r>
      <w:proofErr w:type="spellEnd"/>
      <w:r w:rsidRPr="00D960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районної ради Черкаської області </w:t>
      </w:r>
      <w:proofErr w:type="spellStart"/>
      <w:r w:rsidRPr="00D960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Міков</w:t>
      </w:r>
      <w:proofErr w:type="spellEnd"/>
      <w:r w:rsidRPr="00D960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Анатолій Валерійович</w:t>
      </w:r>
    </w:p>
    <w:p w:rsidR="00504B2D" w:rsidRDefault="00504B2D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9600E" w:rsidRDefault="00D9600E" w:rsidP="00504B2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24896" w:rsidRPr="004B391B" w:rsidRDefault="00424896" w:rsidP="004B391B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ЗМІСТ</w:t>
      </w:r>
    </w:p>
    <w:p w:rsidR="009E7B73" w:rsidRPr="004B391B" w:rsidRDefault="009E7B73" w:rsidP="004B391B">
      <w:pPr>
        <w:spacing w:after="0" w:line="36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896" w:rsidRPr="004B391B" w:rsidRDefault="00424896" w:rsidP="004B391B">
      <w:pPr>
        <w:pStyle w:val="a3"/>
        <w:numPr>
          <w:ilvl w:val="0"/>
          <w:numId w:val="2"/>
        </w:numPr>
        <w:tabs>
          <w:tab w:val="right" w:leader="underscore" w:pos="802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</w:t>
      </w:r>
    </w:p>
    <w:p w:rsidR="00424896" w:rsidRPr="004B391B" w:rsidRDefault="00424896" w:rsidP="004B391B">
      <w:pPr>
        <w:pStyle w:val="a3"/>
        <w:numPr>
          <w:ilvl w:val="0"/>
          <w:numId w:val="2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1</w:t>
      </w:r>
    </w:p>
    <w:p w:rsidR="00424896" w:rsidRPr="004B391B" w:rsidRDefault="00424896" w:rsidP="004B391B">
      <w:pPr>
        <w:tabs>
          <w:tab w:val="left" w:leader="underscore" w:pos="3194"/>
          <w:tab w:val="right" w:leader="underscore" w:pos="802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завдань тесту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- 4</w:t>
      </w:r>
    </w:p>
    <w:p w:rsidR="00424896" w:rsidRPr="004B391B" w:rsidRDefault="00424896" w:rsidP="004B391B">
      <w:pPr>
        <w:pStyle w:val="a3"/>
        <w:numPr>
          <w:ilvl w:val="0"/>
          <w:numId w:val="2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РОЗДІЛ 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24896" w:rsidRPr="004B391B" w:rsidRDefault="00424896" w:rsidP="004B391B">
      <w:pPr>
        <w:tabs>
          <w:tab w:val="right" w:leader="underscore" w:pos="802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Правила формування висловлювань тесту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- 9</w:t>
      </w:r>
    </w:p>
    <w:p w:rsidR="00424896" w:rsidRPr="004B391B" w:rsidRDefault="00424896" w:rsidP="004B391B">
      <w:pPr>
        <w:pStyle w:val="a3"/>
        <w:numPr>
          <w:ilvl w:val="0"/>
          <w:numId w:val="2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РОЗДІЛ  3</w:t>
      </w:r>
    </w:p>
    <w:p w:rsidR="00424896" w:rsidRPr="004B391B" w:rsidRDefault="00424896" w:rsidP="004B391B">
      <w:pPr>
        <w:spacing w:after="0" w:line="360" w:lineRule="auto"/>
        <w:ind w:left="709" w:righ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Дидактичні матеріали для проведення тематичного </w:t>
      </w:r>
    </w:p>
    <w:p w:rsidR="00424896" w:rsidRPr="004B391B" w:rsidRDefault="00424896" w:rsidP="004B391B">
      <w:pPr>
        <w:spacing w:after="0" w:line="360" w:lineRule="auto"/>
        <w:ind w:left="709" w:right="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оцінювання з курсу хімії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12 -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річної освіти</w:t>
      </w:r>
    </w:p>
    <w:p w:rsidR="00424896" w:rsidRPr="004B391B" w:rsidRDefault="00424896" w:rsidP="004B391B">
      <w:pPr>
        <w:tabs>
          <w:tab w:val="left" w:pos="410"/>
          <w:tab w:val="right" w:leader="underscore" w:pos="802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-Тема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Розчини. Теорія електролітичної дисоціації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- 10</w:t>
      </w:r>
    </w:p>
    <w:p w:rsidR="00424896" w:rsidRPr="004B391B" w:rsidRDefault="00424896" w:rsidP="004B391B">
      <w:pPr>
        <w:tabs>
          <w:tab w:val="left" w:pos="414"/>
          <w:tab w:val="right" w:leader="underscore" w:pos="802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-Тема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Хімічні реакції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- 15</w:t>
      </w:r>
    </w:p>
    <w:p w:rsidR="00424896" w:rsidRPr="004B391B" w:rsidRDefault="00424896" w:rsidP="004B391B">
      <w:pPr>
        <w:tabs>
          <w:tab w:val="left" w:pos="414"/>
          <w:tab w:val="right" w:leader="underscore" w:pos="802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-Тема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Спирти, карбонові кислоти, жири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- 20</w:t>
      </w:r>
    </w:p>
    <w:p w:rsidR="00424896" w:rsidRPr="004B391B" w:rsidRDefault="00424896" w:rsidP="004B391B">
      <w:pPr>
        <w:tabs>
          <w:tab w:val="left" w:pos="419"/>
          <w:tab w:val="right" w:leader="underscore" w:pos="802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-Тема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Вуглеводні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- 25</w:t>
      </w:r>
    </w:p>
    <w:p w:rsidR="00424896" w:rsidRPr="004B391B" w:rsidRDefault="00424896" w:rsidP="004B391B">
      <w:pPr>
        <w:tabs>
          <w:tab w:val="left" w:pos="414"/>
          <w:tab w:val="right" w:leader="underscore" w:pos="802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-Тема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Вуглеводи. Білки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- 30</w:t>
      </w:r>
    </w:p>
    <w:p w:rsidR="00A47780" w:rsidRPr="004B391B" w:rsidRDefault="00A47780" w:rsidP="00A47780">
      <w:pPr>
        <w:pStyle w:val="a3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ДОДАТКИ ______________________________________ 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>- 36</w:t>
      </w:r>
    </w:p>
    <w:p w:rsidR="00424896" w:rsidRPr="004B391B" w:rsidRDefault="00424896" w:rsidP="004B391B">
      <w:pPr>
        <w:pStyle w:val="a3"/>
        <w:numPr>
          <w:ilvl w:val="0"/>
          <w:numId w:val="2"/>
        </w:numPr>
        <w:tabs>
          <w:tab w:val="right" w:leader="underscore" w:pos="802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БІБЛІОГРАФІЯ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- 3</w:t>
      </w:r>
      <w:r w:rsidR="00A4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424896" w:rsidRPr="004B391B" w:rsidRDefault="00424896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896" w:rsidRPr="004B391B" w:rsidRDefault="00424896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896" w:rsidRPr="004B391B" w:rsidRDefault="00424896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896" w:rsidRPr="004B391B" w:rsidRDefault="00424896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896" w:rsidRPr="004B391B" w:rsidRDefault="00424896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896" w:rsidRPr="004B391B" w:rsidRDefault="00424896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B73" w:rsidRPr="004B391B" w:rsidRDefault="009E7B73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B73" w:rsidRPr="004B391B" w:rsidRDefault="009E7B73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B73" w:rsidRPr="004B391B" w:rsidRDefault="009E7B73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896" w:rsidRPr="004B391B" w:rsidRDefault="00424896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896" w:rsidRPr="004B391B" w:rsidRDefault="00424896" w:rsidP="004B391B">
      <w:pPr>
        <w:keepNext/>
        <w:keepLines/>
        <w:spacing w:after="0" w:line="360" w:lineRule="auto"/>
        <w:ind w:left="43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bookmark0"/>
      <w:r w:rsidRPr="004B39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Вступ</w:t>
      </w:r>
      <w:bookmarkEnd w:id="0"/>
    </w:p>
    <w:p w:rsidR="009E7B73" w:rsidRPr="004B391B" w:rsidRDefault="009E7B73" w:rsidP="004B391B">
      <w:pPr>
        <w:keepNext/>
        <w:keepLines/>
        <w:spacing w:after="0" w:line="360" w:lineRule="auto"/>
        <w:ind w:left="432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896" w:rsidRPr="004B391B" w:rsidRDefault="00424896" w:rsidP="004B391B">
      <w:pPr>
        <w:spacing w:after="0" w:line="360" w:lineRule="auto"/>
        <w:ind w:left="20" w:right="100" w:firstLine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Відродження духовності в шкільній освіті є першоосновою, на якій можлива розбудова державності. Шлях до цього через гуманітаризацію освіти. Основна її суть забезпечення ґрунтовного загальнокультурного розвитку, формування гармонійної та цілісної особистості, що розглядається як важлива передумова і суттєвий чинник її професійного становлення і самореалізації.</w:t>
      </w:r>
    </w:p>
    <w:p w:rsidR="00424896" w:rsidRPr="004B391B" w:rsidRDefault="00424896" w:rsidP="004B391B">
      <w:pPr>
        <w:spacing w:after="0" w:line="360" w:lineRule="auto"/>
        <w:ind w:left="20" w:right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Процес освіти має сприяти звеличенню людини, розкриттю потенціальних можливостей.</w:t>
      </w:r>
    </w:p>
    <w:p w:rsidR="00424896" w:rsidRPr="004B391B" w:rsidRDefault="00424896" w:rsidP="004B391B">
      <w:pPr>
        <w:spacing w:after="0" w:line="360" w:lineRule="auto"/>
        <w:ind w:left="20" w:right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З гуманітаризацією навчально-виховного процесу пов'язана необхідність виховання в учнів зацікавленості в одержанні позитивної оцінки рівня ї</w:t>
      </w:r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знань.</w:t>
      </w:r>
    </w:p>
    <w:p w:rsidR="00424896" w:rsidRPr="004B391B" w:rsidRDefault="006442BB" w:rsidP="004B391B">
      <w:pPr>
        <w:spacing w:after="0" w:line="360" w:lineRule="auto"/>
        <w:ind w:left="20" w:right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424896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новим поглядом на освіту, одним з важливих завдань, які постають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24896"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4896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сучасній школі перед учителем, в тім числі й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учителем хімії, є така</w:t>
      </w:r>
      <w:r w:rsidR="00424896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організація навчальної діяльності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учня, за якої він міг би успішно</w:t>
      </w:r>
      <w:r w:rsidR="00424896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оволодівати механізмами та способами засвоєння основ наукових знань рухатись у своєму розвитку відп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овідно до власних інтелектуальних</w:t>
      </w:r>
      <w:r w:rsidR="00424896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можливостей. Під час такого виду діяльності з'являється можливість здійснювати самоконтроль і самооцінку. Цього можна досягти значною мірою завдяки використанню у процесі вивчення хімії тестів та тестових завдань. Як показує практика, використання тестів має певні переваги:</w:t>
      </w:r>
    </w:p>
    <w:p w:rsidR="00424896" w:rsidRPr="004B391B" w:rsidRDefault="00424896" w:rsidP="004B391B">
      <w:pPr>
        <w:pStyle w:val="a3"/>
        <w:numPr>
          <w:ilvl w:val="0"/>
          <w:numId w:val="3"/>
        </w:numPr>
        <w:tabs>
          <w:tab w:val="left" w:pos="7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максимально збільшується об'єктивність оцінювання знань;</w:t>
      </w:r>
    </w:p>
    <w:p w:rsidR="00424896" w:rsidRPr="004B391B" w:rsidRDefault="00424896" w:rsidP="004B391B">
      <w:pPr>
        <w:pStyle w:val="a3"/>
        <w:numPr>
          <w:ilvl w:val="0"/>
          <w:numId w:val="3"/>
        </w:numPr>
        <w:tabs>
          <w:tab w:val="left" w:pos="7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кількісно перевіряються рівень знань і складність завдань;</w:t>
      </w:r>
    </w:p>
    <w:p w:rsidR="00424896" w:rsidRPr="004B391B" w:rsidRDefault="00424896" w:rsidP="004B391B">
      <w:pPr>
        <w:pStyle w:val="a3"/>
        <w:numPr>
          <w:ilvl w:val="0"/>
          <w:numId w:val="3"/>
        </w:numPr>
        <w:tabs>
          <w:tab w:val="left" w:pos="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повніше охоплюється матеріал для контролю;</w:t>
      </w:r>
    </w:p>
    <w:p w:rsidR="00424896" w:rsidRPr="004B391B" w:rsidRDefault="00424896" w:rsidP="004B391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проводиться систематичний контроль за процесом засвоєння знань;</w:t>
      </w:r>
    </w:p>
    <w:p w:rsidR="006442BB" w:rsidRPr="004B391B" w:rsidRDefault="006442BB" w:rsidP="004B391B">
      <w:pPr>
        <w:numPr>
          <w:ilvl w:val="0"/>
          <w:numId w:val="3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своєчасно виявляються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виправляються недоліки процесу навчання;</w:t>
      </w:r>
    </w:p>
    <w:p w:rsidR="006442BB" w:rsidRPr="004B391B" w:rsidRDefault="006442BB" w:rsidP="004B391B">
      <w:pPr>
        <w:numPr>
          <w:ilvl w:val="0"/>
          <w:numId w:val="3"/>
        </w:numPr>
        <w:tabs>
          <w:tab w:val="left" w:pos="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здійснюється індивідуальний підхід до навчання кожного учня;</w:t>
      </w:r>
    </w:p>
    <w:p w:rsidR="006442BB" w:rsidRPr="004B391B" w:rsidRDefault="006442BB" w:rsidP="004B391B">
      <w:pPr>
        <w:numPr>
          <w:ilvl w:val="0"/>
          <w:numId w:val="3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використовуються комп'ютерні технології;</w:t>
      </w:r>
    </w:p>
    <w:p w:rsidR="006442BB" w:rsidRPr="004B391B" w:rsidRDefault="006442BB" w:rsidP="004B391B">
      <w:pPr>
        <w:numPr>
          <w:ilvl w:val="0"/>
          <w:numId w:val="3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 перевірки значно скорочується.</w:t>
      </w:r>
    </w:p>
    <w:p w:rsidR="006442BB" w:rsidRPr="004B391B" w:rsidRDefault="006442BB" w:rsidP="004B391B">
      <w:pPr>
        <w:tabs>
          <w:tab w:val="left" w:pos="71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42BB" w:rsidRPr="004B391B" w:rsidRDefault="006442BB" w:rsidP="004B391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Разом з тим використання тестів має й певні недоліки:</w:t>
      </w:r>
    </w:p>
    <w:p w:rsidR="006442BB" w:rsidRPr="004B391B" w:rsidRDefault="006442BB" w:rsidP="004B391B">
      <w:pPr>
        <w:numPr>
          <w:ilvl w:val="0"/>
          <w:numId w:val="3"/>
        </w:numPr>
        <w:tabs>
          <w:tab w:val="left" w:pos="706"/>
        </w:tabs>
        <w:spacing w:after="0" w:line="360" w:lineRule="auto"/>
        <w:ind w:left="714" w:right="14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правильне виконання роботи може бути випадковим, у результаті механічного вибору тієї чи іншої відповіді з числа запропонованих у тестовому завданні;</w:t>
      </w:r>
    </w:p>
    <w:p w:rsidR="006442BB" w:rsidRPr="004B391B" w:rsidRDefault="006442BB" w:rsidP="004B391B">
      <w:pPr>
        <w:numPr>
          <w:ilvl w:val="0"/>
          <w:numId w:val="3"/>
        </w:numPr>
        <w:tabs>
          <w:tab w:val="left" w:pos="71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кожний навчальний матеріал придатний для використання в тестах;</w:t>
      </w:r>
    </w:p>
    <w:p w:rsidR="006442BB" w:rsidRPr="004B391B" w:rsidRDefault="006442BB" w:rsidP="004B391B">
      <w:pPr>
        <w:numPr>
          <w:ilvl w:val="0"/>
          <w:numId w:val="3"/>
        </w:numPr>
        <w:tabs>
          <w:tab w:val="left" w:pos="710"/>
        </w:tabs>
        <w:spacing w:after="0" w:line="360" w:lineRule="auto"/>
        <w:ind w:left="714" w:right="14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допомогою тестів немає можливості перевірити хід думок мислення учня під час вибору ним відповіді.</w:t>
      </w:r>
    </w:p>
    <w:p w:rsidR="006442BB" w:rsidRPr="004B391B" w:rsidRDefault="006442BB" w:rsidP="004B391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442BB" w:rsidRPr="004B391B" w:rsidRDefault="006442BB" w:rsidP="004B391B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B73" w:rsidRDefault="009E7B73" w:rsidP="004B391B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2651" w:rsidRPr="004B391B" w:rsidRDefault="00E02651" w:rsidP="004B391B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B73" w:rsidRPr="004B391B" w:rsidRDefault="009E7B73" w:rsidP="004B391B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B73" w:rsidRPr="004B391B" w:rsidRDefault="009E7B73" w:rsidP="004B391B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2BB" w:rsidRPr="004B391B" w:rsidRDefault="006442BB" w:rsidP="004B39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РОЗДІЛ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442BB" w:rsidRPr="004B391B" w:rsidRDefault="006442BB" w:rsidP="004B391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Види завдань тесту</w:t>
      </w:r>
    </w:p>
    <w:p w:rsidR="006442BB" w:rsidRPr="004B391B" w:rsidRDefault="006442BB" w:rsidP="004B391B">
      <w:pPr>
        <w:spacing w:after="0" w:line="360" w:lineRule="auto"/>
        <w:ind w:left="20" w:right="1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Вперше термін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391B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 </w:t>
      </w:r>
      <w:r w:rsidRPr="004B391B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/>
        </w:rPr>
        <w:t>test</w:t>
      </w:r>
      <w:r w:rsidRPr="004B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(англ.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випробування, проба, перевірка) був введений в наукову літературу американським психологом Дж. </w:t>
      </w: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Кеттелом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 його думку, тест є засобом проведення наукового експерименту дотриманням таких вимог, як:</w:t>
      </w:r>
    </w:p>
    <w:p w:rsidR="006442BB" w:rsidRPr="004B391B" w:rsidRDefault="006442BB" w:rsidP="004B391B">
      <w:pPr>
        <w:numPr>
          <w:ilvl w:val="0"/>
          <w:numId w:val="1"/>
        </w:numPr>
        <w:tabs>
          <w:tab w:val="left" w:pos="735"/>
        </w:tabs>
        <w:spacing w:after="0" w:line="36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однаковість умов для всіх досліджуваних;</w:t>
      </w:r>
    </w:p>
    <w:p w:rsidR="006442BB" w:rsidRPr="004B391B" w:rsidRDefault="006442BB" w:rsidP="004B391B">
      <w:pPr>
        <w:numPr>
          <w:ilvl w:val="0"/>
          <w:numId w:val="1"/>
        </w:numPr>
        <w:tabs>
          <w:tab w:val="left" w:pos="735"/>
        </w:tabs>
        <w:spacing w:after="0" w:line="36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обмеження часу тестування приблизно годиною;</w:t>
      </w:r>
    </w:p>
    <w:p w:rsidR="006442BB" w:rsidRPr="004B391B" w:rsidRDefault="006442BB" w:rsidP="004B391B">
      <w:pPr>
        <w:numPr>
          <w:ilvl w:val="0"/>
          <w:numId w:val="1"/>
        </w:numPr>
        <w:tabs>
          <w:tab w:val="left" w:pos="730"/>
        </w:tabs>
        <w:spacing w:after="0" w:line="36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однаковість інструкцій для всіх;</w:t>
      </w:r>
    </w:p>
    <w:p w:rsidR="006442BB" w:rsidRPr="004B391B" w:rsidRDefault="006442BB" w:rsidP="004B391B">
      <w:pPr>
        <w:numPr>
          <w:ilvl w:val="0"/>
          <w:numId w:val="1"/>
        </w:numPr>
        <w:tabs>
          <w:tab w:val="left" w:pos="710"/>
        </w:tabs>
        <w:spacing w:after="0" w:line="360" w:lineRule="auto"/>
        <w:ind w:left="720" w:right="120" w:hanging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досліджувані всі без винятку повинні чітко розуміти, що їм треб робити;</w:t>
      </w:r>
    </w:p>
    <w:p w:rsidR="006442BB" w:rsidRPr="004B391B" w:rsidRDefault="006442BB" w:rsidP="004B391B">
      <w:pPr>
        <w:numPr>
          <w:ilvl w:val="0"/>
          <w:numId w:val="1"/>
        </w:numPr>
        <w:tabs>
          <w:tab w:val="left" w:pos="726"/>
        </w:tabs>
        <w:spacing w:after="0" w:line="36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результати тестування обробляються статистичними методами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2BB" w:rsidRPr="004B391B" w:rsidRDefault="006442BB" w:rsidP="004B391B">
      <w:pPr>
        <w:spacing w:after="0" w:line="360" w:lineRule="auto"/>
        <w:ind w:left="20" w:right="1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сучасному психологічному словнику термін «тест» пояснюється</w:t>
      </w:r>
      <w:r w:rsidRPr="004B391B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uk-UA"/>
        </w:rPr>
        <w:t xml:space="preserve"> як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коротке, стандартизоване, звичайно обмежене в часі психологічне випробування, призначене для встановлення у порівняльних величинах </w:t>
      </w: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міжіндивідуальних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відмінностей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2BB" w:rsidRPr="004B391B" w:rsidRDefault="009E7B73" w:rsidP="004B391B">
      <w:pPr>
        <w:spacing w:after="0" w:line="360" w:lineRule="auto"/>
        <w:ind w:left="20" w:right="120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Проаналізувавши ці та інші наведені різними авторами визначення педагогічного тесту, можна вважати, що педагогічний тест </w:t>
      </w:r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</w:t>
      </w:r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 система спеціальних завдань, розміщених у порядку зростання їх складності й призначених для виявлення певних результатів навчальної діяльності у сукупності з певною системою вимірювання та оцінювання. Виходячи з різних можливих видів подачі відповіді, розрізняють такі</w:t>
      </w:r>
      <w:r w:rsidR="006442BB" w:rsidRPr="004B391B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uk-UA" w:eastAsia="uk-UA"/>
        </w:rPr>
        <w:t xml:space="preserve"> </w:t>
      </w:r>
    </w:p>
    <w:p w:rsidR="006442BB" w:rsidRPr="004B391B" w:rsidRDefault="006442BB" w:rsidP="004B391B">
      <w:pPr>
        <w:spacing w:after="0" w:line="360" w:lineRule="auto"/>
        <w:ind w:left="20" w:right="1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uk-UA" w:eastAsia="uk-UA"/>
        </w:rPr>
        <w:t>форми завдань тесту:</w:t>
      </w:r>
    </w:p>
    <w:p w:rsidR="006442BB" w:rsidRPr="004B391B" w:rsidRDefault="006442BB" w:rsidP="004B391B">
      <w:pPr>
        <w:spacing w:after="0" w:line="360" w:lineRule="auto"/>
        <w:ind w:left="20" w:righ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Завдання, які передбачають вільну відповідь (завдання «відкритої форми»):</w:t>
      </w:r>
    </w:p>
    <w:p w:rsidR="006442BB" w:rsidRPr="004B391B" w:rsidRDefault="006442BB" w:rsidP="004B391B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стисла (проста) відповідь;</w:t>
      </w:r>
    </w:p>
    <w:p w:rsidR="006442BB" w:rsidRPr="004B391B" w:rsidRDefault="006442BB" w:rsidP="004B391B">
      <w:pPr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комплексна (складна) відповідь.</w:t>
      </w:r>
    </w:p>
    <w:p w:rsidR="006442BB" w:rsidRPr="004B391B" w:rsidRDefault="006442BB" w:rsidP="004B391B">
      <w:pPr>
        <w:pStyle w:val="a3"/>
        <w:numPr>
          <w:ilvl w:val="0"/>
          <w:numId w:val="4"/>
        </w:numPr>
        <w:tabs>
          <w:tab w:val="left" w:pos="486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Завдання, які передбачають вибір відповіді з певної кількості варіантів (завдання «закритої форми»):</w:t>
      </w:r>
    </w:p>
    <w:p w:rsidR="006442BB" w:rsidRPr="004B391B" w:rsidRDefault="006442BB" w:rsidP="004B391B">
      <w:pPr>
        <w:tabs>
          <w:tab w:val="left" w:pos="303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альтернатива;</w:t>
      </w:r>
    </w:p>
    <w:p w:rsidR="006442BB" w:rsidRPr="004B391B" w:rsidRDefault="006442BB" w:rsidP="004B391B">
      <w:pPr>
        <w:tabs>
          <w:tab w:val="left" w:pos="327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множинний вибір.</w:t>
      </w:r>
    </w:p>
    <w:p w:rsidR="006442BB" w:rsidRPr="004B391B" w:rsidRDefault="006442BB" w:rsidP="004B391B">
      <w:pPr>
        <w:pStyle w:val="a3"/>
        <w:numPr>
          <w:ilvl w:val="0"/>
          <w:numId w:val="4"/>
        </w:numPr>
        <w:tabs>
          <w:tab w:val="left" w:pos="3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Завдання на встановлення правильної послідовності.</w:t>
      </w:r>
    </w:p>
    <w:p w:rsidR="006442BB" w:rsidRPr="004B391B" w:rsidRDefault="006442BB" w:rsidP="004B391B">
      <w:pPr>
        <w:pStyle w:val="a3"/>
        <w:numPr>
          <w:ilvl w:val="0"/>
          <w:numId w:val="4"/>
        </w:numPr>
        <w:tabs>
          <w:tab w:val="left" w:pos="3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Завдання на встановлення правильної відповідності.</w:t>
      </w:r>
    </w:p>
    <w:p w:rsidR="006442BB" w:rsidRPr="004B391B" w:rsidRDefault="006442BB" w:rsidP="004B391B">
      <w:pPr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Розглянемо ці форми завдань тесту:</w:t>
      </w:r>
    </w:p>
    <w:p w:rsidR="006442BB" w:rsidRPr="004B391B" w:rsidRDefault="006442BB" w:rsidP="004B391B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Формат А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передбачає, що відповідь учень конструює сам. Це може бути одне чи два слова, одна чи дві формули тощо. Наприклад: Доповнити рівняння хімічної реакції</w:t>
      </w:r>
    </w:p>
    <w:p w:rsidR="006442BB" w:rsidRPr="004B391B" w:rsidRDefault="006442BB" w:rsidP="004B391B">
      <w:pPr>
        <w:keepNext/>
        <w:keepLines/>
        <w:tabs>
          <w:tab w:val="left" w:leader="underscore" w:pos="3334"/>
        </w:tabs>
        <w:spacing w:after="0" w:line="360" w:lineRule="auto"/>
        <w:ind w:left="30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ВаС1</w:t>
      </w:r>
      <w:r w:rsidRPr="004B391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B391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4B391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+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4B391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</w:p>
    <w:p w:rsidR="006442BB" w:rsidRPr="004B391B" w:rsidRDefault="006442BB" w:rsidP="004B391B">
      <w:pPr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val="uk-UA" w:eastAsia="uk-UA"/>
        </w:rPr>
        <w:t>Відповідь: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BaS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4B391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442BB" w:rsidRPr="004B391B" w:rsidRDefault="009C0664" w:rsidP="004B391B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Така форма завдання ґрунтується, як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правило</w:t>
      </w:r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вимозі відтворення вивченого матеріалу, порівняння, співвідношення, систематизації його елементів.</w:t>
      </w:r>
    </w:p>
    <w:p w:rsidR="006442BB" w:rsidRPr="004B391B" w:rsidRDefault="009E7B73" w:rsidP="004B391B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Слід звернути увагу на оформлення завдання тесту. Завдання та варіанти відповідей оформляються різними шрифтами, щоб учень не плутався під час виконання тесту, оскільки це може вплинути на кінцевий результат тестування.</w:t>
      </w:r>
    </w:p>
    <w:p w:rsidR="009C0664" w:rsidRPr="004B391B" w:rsidRDefault="006442BB" w:rsidP="004B391B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Завдання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формату </w:t>
      </w:r>
      <w:r w:rsidRPr="004B3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N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передбачає також формулювання відповіді самим учнем, але вже складнішої. Це може бути написання декількох формул чи декількох слів тощо. Наприклад: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C0664" w:rsidRPr="004B391B" w:rsidRDefault="009C0664" w:rsidP="004B391B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оповніть ланцюжок за аналогією </w:t>
      </w:r>
    </w:p>
    <w:p w:rsidR="006442BB" w:rsidRPr="004B391B" w:rsidRDefault="009C0664" w:rsidP="004B391B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A4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→</w:t>
      </w:r>
      <w:r w:rsidR="006442BB" w:rsidRPr="00A4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proofErr w:type="gramStart"/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proofErr w:type="spellEnd"/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proofErr w:type="gramEnd"/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ОН)</w:t>
      </w:r>
      <w:r w:rsidR="006442BB" w:rsidRPr="004B391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2</w:t>
      </w:r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→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442BB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proofErr w:type="spellEnd"/>
      <w:r w:rsidR="006442BB" w:rsidRPr="00A47780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442BB" w:rsidRPr="00A47780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6442BB" w:rsidRPr="00A477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42BB" w:rsidRPr="00A4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0664" w:rsidRPr="004B391B" w:rsidRDefault="009C0664" w:rsidP="004B391B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→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proofErr w:type="gram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→</w:t>
      </w:r>
      <w:proofErr w:type="gram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42BB" w:rsidRPr="004B391B" w:rsidRDefault="006442BB" w:rsidP="004B391B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val="uk-UA" w:eastAsia="uk-UA"/>
        </w:rPr>
        <w:t>Відповідь</w:t>
      </w:r>
      <w:r w:rsidRPr="004B391B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val="uk-UA" w:eastAsia="ru-RU"/>
        </w:rPr>
        <w:t>: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4B391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→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proofErr w:type="spellStart"/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аОН</w:t>
      </w:r>
      <w:proofErr w:type="spellEnd"/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→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7B73" w:rsidRPr="004B391B" w:rsidRDefault="009C0664" w:rsidP="004B391B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9C0664" w:rsidRPr="004B391B" w:rsidRDefault="009E7B73" w:rsidP="004B391B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Відповідь на таке завдання потребує від учня добре розвиненого логічного мислення, уміння аналізувати, зіставляти. Такі завдання дають можливість виявляти не тільки певні фактичні знання чи вміння, а й ступінь орієнтації учня у відношеннях між предметами, явищами, поняттями, розуміння причинно-наслідкових зв'язків між ними тощо.</w:t>
      </w:r>
    </w:p>
    <w:p w:rsidR="009C0664" w:rsidRPr="004B391B" w:rsidRDefault="009C0664" w:rsidP="004B391B">
      <w:pPr>
        <w:spacing w:after="0" w:line="360" w:lineRule="auto"/>
        <w:ind w:left="20" w:right="20" w:firstLine="2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Завдання </w:t>
      </w:r>
      <w:r w:rsidRPr="004B391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формату X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вимагає від учня вибору однієї чи декількох відповідей із числа запропонованих варіантів (один чи декілька правильних варіантів відповідей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дистрактори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(неправильні варіанти відповідей)). Наприклад:</w:t>
      </w:r>
    </w:p>
    <w:p w:rsidR="009C0664" w:rsidRPr="004B391B" w:rsidRDefault="009C0664" w:rsidP="004B391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До амфотерних гідроксидів належать речовини, формули яких </w:t>
      </w:r>
    </w:p>
    <w:p w:rsidR="009C0664" w:rsidRPr="004B391B" w:rsidRDefault="009C0664" w:rsidP="004B391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</w:pPr>
      <w:r w:rsidRPr="004B39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(ОН)</w:t>
      </w:r>
      <w:r w:rsidRPr="004B391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 xml:space="preserve">2 </w:t>
      </w:r>
    </w:p>
    <w:p w:rsidR="009C0664" w:rsidRPr="004B391B" w:rsidRDefault="009C0664" w:rsidP="004B391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664" w:rsidRPr="004B391B" w:rsidRDefault="009C0664" w:rsidP="004B391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w w:val="80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А1(ОН</w:t>
      </w:r>
      <w:r w:rsidRPr="004B391B">
        <w:rPr>
          <w:rFonts w:ascii="Times New Roman" w:eastAsia="Times New Roman" w:hAnsi="Times New Roman" w:cs="Times New Roman"/>
          <w:w w:val="80"/>
          <w:sz w:val="28"/>
          <w:szCs w:val="28"/>
          <w:lang w:val="uk-UA" w:eastAsia="uk-UA"/>
        </w:rPr>
        <w:t xml:space="preserve">)з </w:t>
      </w:r>
    </w:p>
    <w:p w:rsidR="009C0664" w:rsidRPr="004B391B" w:rsidRDefault="009C0664" w:rsidP="004B391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</w:pPr>
      <w:r w:rsidRPr="004B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proofErr w:type="gram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а(</w:t>
      </w:r>
      <w:proofErr w:type="gram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ОН)</w:t>
      </w:r>
      <w:r w:rsidRPr="004B391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 xml:space="preserve">2 </w:t>
      </w:r>
    </w:p>
    <w:p w:rsidR="009C0664" w:rsidRPr="004B391B" w:rsidRDefault="009C0664" w:rsidP="004B391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</w:pPr>
      <w:r w:rsidRPr="004B39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Zn</w:t>
      </w:r>
      <w:r w:rsidRPr="004B391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4B391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B391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</w:p>
    <w:p w:rsidR="009C0664" w:rsidRPr="004B391B" w:rsidRDefault="009C0664" w:rsidP="004B391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val="uk-UA" w:eastAsia="uk-UA"/>
        </w:rPr>
        <w:t>Відповідь: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(В, Д).</w:t>
      </w:r>
    </w:p>
    <w:p w:rsidR="009C0664" w:rsidRPr="004B391B" w:rsidRDefault="009C0664" w:rsidP="004B391B">
      <w:pPr>
        <w:spacing w:after="0" w:line="360" w:lineRule="auto"/>
        <w:ind w:left="20" w:right="40" w:firstLine="4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Вибірковий метод допомагає швидше засвоювати усі види явищ, краще розуміти їх спільні та відмінні якості, легше класифікувати конкретні </w:t>
      </w: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явиша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певними ознаками. Завдання множинного вибору дає також змогу проконтролювати засвоєння знань за кількома показниками і вміннями не тільки відтворювати знання, а й підводити під поняття, виводити наслідок, встановлювати причини явищ, здійснювати уявний експеримент, інтерпретувати результат, розв'язувати розрахункові задачі. Цю форму завдань тесту, на думку деяких </w:t>
      </w: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тестологів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покладено в основу прийому комбінаторики, що дає змогу проконтролювати засвоєння логічно взаємопов'язаної групи понять або логічно завершеної частини навчального матеріалу.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Завдання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вимагає від учня знайти і побудувати послідовність будь - якого формулювання, будь-якої дії тощо.                                           </w:t>
      </w:r>
    </w:p>
    <w:p w:rsidR="00C31B03" w:rsidRPr="004B391B" w:rsidRDefault="009C0664" w:rsidP="004B391B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Наприклад: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Пронумеруйте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порядок дій:                                                                               </w:t>
      </w:r>
    </w:p>
    <w:p w:rsidR="00C31B03" w:rsidRPr="004B391B" w:rsidRDefault="00C31B03" w:rsidP="004B391B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очищення забрудненої кухонної солі можна запропонувати таку послідовність дій </w:t>
      </w:r>
    </w:p>
    <w:p w:rsidR="00C31B03" w:rsidRPr="004B391B" w:rsidRDefault="009C0664" w:rsidP="004B391B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фільтрування </w:t>
      </w:r>
    </w:p>
    <w:p w:rsidR="00C31B03" w:rsidRPr="004B391B" w:rsidRDefault="009C0664" w:rsidP="004B391B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 розчинення </w:t>
      </w:r>
    </w:p>
    <w:p w:rsidR="009C0664" w:rsidRPr="004B391B" w:rsidRDefault="009C0664" w:rsidP="004B391B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випаровування</w:t>
      </w:r>
    </w:p>
    <w:p w:rsidR="009C0664" w:rsidRPr="004B391B" w:rsidRDefault="00C31B03" w:rsidP="004B3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.___.    2.___.  3.___.</w:t>
      </w:r>
    </w:p>
    <w:p w:rsidR="009C0664" w:rsidRPr="004B391B" w:rsidRDefault="009C0664" w:rsidP="004B391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val="uk-UA" w:eastAsia="uk-UA"/>
        </w:rPr>
        <w:t>Відповідь: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Б.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А.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В.).</w:t>
      </w:r>
    </w:p>
    <w:p w:rsidR="009C0664" w:rsidRPr="004B391B" w:rsidRDefault="009C0664" w:rsidP="004B391B">
      <w:pPr>
        <w:spacing w:after="0" w:line="360" w:lineRule="auto"/>
        <w:ind w:left="20" w:right="240" w:firstLine="2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Завдання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4,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 правило, складається з двох частин, між окремими пунктами яких треба встановити відповідність.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Наприклад: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Встановіть відповідність між колонками</w:t>
      </w:r>
    </w:p>
    <w:p w:rsidR="009C0664" w:rsidRPr="004B391B" w:rsidRDefault="00C31B03" w:rsidP="004B3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bookmark1"/>
      <w:r w:rsidRPr="004B39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Вид атома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9C0664" w:rsidRPr="004B39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Будова атома</w:t>
      </w:r>
      <w:bookmarkEnd w:id="1"/>
    </w:p>
    <w:p w:rsidR="009C0664" w:rsidRPr="004B391B" w:rsidRDefault="009C0664" w:rsidP="004B391B">
      <w:pPr>
        <w:pStyle w:val="a3"/>
        <w:numPr>
          <w:ilvl w:val="0"/>
          <w:numId w:val="5"/>
        </w:numPr>
        <w:tabs>
          <w:tab w:val="right" w:pos="5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ls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9C0664" w:rsidRPr="004B391B" w:rsidRDefault="009C0664" w:rsidP="004B391B">
      <w:pPr>
        <w:pStyle w:val="a3"/>
        <w:numPr>
          <w:ilvl w:val="0"/>
          <w:numId w:val="5"/>
        </w:numPr>
        <w:tabs>
          <w:tab w:val="right" w:pos="5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Start"/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Б</w:t>
      </w:r>
      <w:proofErr w:type="gramEnd"/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ls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9C0664" w:rsidRPr="004B391B" w:rsidRDefault="00121C0A" w:rsidP="004B391B">
      <w:pPr>
        <w:numPr>
          <w:ilvl w:val="0"/>
          <w:numId w:val="5"/>
        </w:numPr>
        <w:tabs>
          <w:tab w:val="right" w:pos="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bookmark0" w:tooltip="Current Document" w:history="1">
        <w:proofErr w:type="spellStart"/>
        <w:r w:rsidR="009C0664" w:rsidRPr="004B39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Na</w:t>
        </w:r>
        <w:proofErr w:type="spellEnd"/>
        <w:proofErr w:type="gramStart"/>
      </w:hyperlink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</w:t>
      </w:r>
      <w:proofErr w:type="gramEnd"/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ls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9C0664" w:rsidRPr="004B391B" w:rsidRDefault="009C0664" w:rsidP="004B391B">
      <w:pPr>
        <w:numPr>
          <w:ilvl w:val="0"/>
          <w:numId w:val="5"/>
        </w:numPr>
        <w:tabs>
          <w:tab w:val="right" w:pos="5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ls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9C0664" w:rsidRPr="004B391B" w:rsidRDefault="009C0664" w:rsidP="004B391B">
      <w:pPr>
        <w:numPr>
          <w:ilvl w:val="0"/>
          <w:numId w:val="5"/>
        </w:numPr>
        <w:tabs>
          <w:tab w:val="right" w:pos="5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ls</w:t>
      </w:r>
      <w:r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4B391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]</w:t>
      </w:r>
    </w:p>
    <w:p w:rsidR="009C0664" w:rsidRPr="004B391B" w:rsidRDefault="009C0664" w:rsidP="004B3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val="uk-UA" w:eastAsia="uk-UA"/>
        </w:rPr>
        <w:t>Відповідь</w:t>
      </w:r>
      <w:r w:rsidRPr="004B391B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: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Д;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В;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А;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Б;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Г.)</w:t>
      </w:r>
    </w:p>
    <w:p w:rsidR="00C31B03" w:rsidRPr="004B391B" w:rsidRDefault="00C31B03" w:rsidP="004B391B">
      <w:pPr>
        <w:tabs>
          <w:tab w:val="left" w:pos="2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31B03" w:rsidRPr="004B391B" w:rsidRDefault="00C31B03" w:rsidP="004B391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Завдання на встановлення правильної відповідності застосовується для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0664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виявлення таких результатів засвоєння, як уміння встановлювати зв'язок між абстрактним поняттям і конкретним явищем (підведення під поняття),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закономірністю і явищем (визначення наслідку або встановлення причини ), класифікувати, визначати використання речовин, апаратів, процесів тощо.</w:t>
      </w:r>
    </w:p>
    <w:p w:rsidR="00C31B03" w:rsidRPr="004B391B" w:rsidRDefault="00C31B03" w:rsidP="004B391B">
      <w:pPr>
        <w:spacing w:after="0" w:line="36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Залежно від дидактичної мети тести та тестові завдання поділяються такі:</w:t>
      </w:r>
    </w:p>
    <w:p w:rsidR="00C31B03" w:rsidRPr="004B391B" w:rsidRDefault="00C31B03" w:rsidP="004B391B">
      <w:pPr>
        <w:tabs>
          <w:tab w:val="left" w:pos="668"/>
        </w:tabs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навчальні тестові завдання;</w:t>
      </w:r>
    </w:p>
    <w:p w:rsidR="00C31B03" w:rsidRPr="004B391B" w:rsidRDefault="00C31B03" w:rsidP="004B391B">
      <w:pPr>
        <w:tabs>
          <w:tab w:val="left" w:pos="673"/>
        </w:tabs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тестові завдання для самоконтролю;</w:t>
      </w:r>
    </w:p>
    <w:p w:rsidR="00C31B03" w:rsidRPr="004B391B" w:rsidRDefault="00C31B03" w:rsidP="004B391B">
      <w:pPr>
        <w:tabs>
          <w:tab w:val="left" w:pos="6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в)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тести для контролю (поточного, поетапного, підсумкового).     </w:t>
      </w:r>
    </w:p>
    <w:p w:rsidR="00C31B03" w:rsidRPr="004B391B" w:rsidRDefault="00C31B03" w:rsidP="004B391B">
      <w:pPr>
        <w:tabs>
          <w:tab w:val="left" w:pos="6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Навчальні тестові завдання можуть використовуватись як один із видів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домашніх завдань або тренувальних вправ, коли треба відпрацювати певні вміння й одразу перевірити, як вони засвоєні.</w:t>
      </w:r>
    </w:p>
    <w:p w:rsidR="00C31B03" w:rsidRPr="004B391B" w:rsidRDefault="00C31B03" w:rsidP="004B3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Тестові завдання для самоконтролю дають можливість учневі перевірити свої знання з певного розділу чи якогось питання теми.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31B03" w:rsidRPr="004B391B" w:rsidRDefault="00C31B03" w:rsidP="004B3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Тести для контролю можуть замінити у певних випадках самостійні контрольні роботи.</w:t>
      </w:r>
    </w:p>
    <w:p w:rsidR="00C31B03" w:rsidRPr="004B391B" w:rsidRDefault="00C31B03" w:rsidP="004B39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B03" w:rsidRPr="004B391B" w:rsidRDefault="00C31B03" w:rsidP="004B391B">
      <w:pPr>
        <w:tabs>
          <w:tab w:val="left" w:pos="121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B73" w:rsidRPr="004B391B" w:rsidRDefault="009E7B73" w:rsidP="004B391B">
      <w:pPr>
        <w:tabs>
          <w:tab w:val="left" w:pos="121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B73" w:rsidRPr="004B391B" w:rsidRDefault="009E7B73" w:rsidP="004B39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РОЗДІЛ </w:t>
      </w:r>
      <w:r w:rsidRPr="004B39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</w:p>
    <w:p w:rsidR="009E7B73" w:rsidRPr="004B391B" w:rsidRDefault="009E7B73" w:rsidP="004B39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B03" w:rsidRPr="004B391B" w:rsidRDefault="00C31B03" w:rsidP="004B391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Правила формування висловлювань тесту</w:t>
      </w:r>
    </w:p>
    <w:p w:rsidR="00C31B03" w:rsidRPr="004B391B" w:rsidRDefault="00C31B03" w:rsidP="004B391B">
      <w:pPr>
        <w:numPr>
          <w:ilvl w:val="0"/>
          <w:numId w:val="6"/>
        </w:numPr>
        <w:tabs>
          <w:tab w:val="left" w:pos="980"/>
        </w:tabs>
        <w:spacing w:after="0" w:line="360" w:lineRule="auto"/>
        <w:ind w:left="436" w:right="20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Висловлювання повинні бути по можливості короткими, містити не більше одного речення.</w:t>
      </w:r>
    </w:p>
    <w:p w:rsidR="009E7B73" w:rsidRPr="004B391B" w:rsidRDefault="009E7B73" w:rsidP="004B391B">
      <w:pPr>
        <w:tabs>
          <w:tab w:val="left" w:pos="980"/>
        </w:tabs>
        <w:spacing w:after="0" w:line="360" w:lineRule="auto"/>
        <w:ind w:left="436"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9E7B73" w:rsidRPr="004B391B" w:rsidRDefault="00C31B03" w:rsidP="004B391B">
      <w:pPr>
        <w:numPr>
          <w:ilvl w:val="0"/>
          <w:numId w:val="6"/>
        </w:numPr>
        <w:tabs>
          <w:tab w:val="left" w:pos="838"/>
        </w:tabs>
        <w:spacing w:after="0" w:line="360" w:lineRule="auto"/>
        <w:ind w:left="436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Висловлювання мають бути зрозумілими.</w:t>
      </w:r>
    </w:p>
    <w:p w:rsidR="009E7B73" w:rsidRPr="004B391B" w:rsidRDefault="009E7B73" w:rsidP="004B391B">
      <w:pPr>
        <w:tabs>
          <w:tab w:val="left" w:pos="838"/>
        </w:tabs>
        <w:spacing w:after="0" w:line="360" w:lineRule="auto"/>
        <w:ind w:left="43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9E7B73" w:rsidRPr="004B391B" w:rsidRDefault="00C31B03" w:rsidP="004B391B">
      <w:pPr>
        <w:numPr>
          <w:ilvl w:val="0"/>
          <w:numId w:val="6"/>
        </w:numPr>
        <w:tabs>
          <w:tab w:val="left" w:pos="1148"/>
        </w:tabs>
        <w:spacing w:after="0" w:line="360" w:lineRule="auto"/>
        <w:ind w:left="436" w:right="2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висловлюванні не повинно бути ні натяку на «правильну» відповідь, ні натяку на протилежне.</w:t>
      </w:r>
    </w:p>
    <w:p w:rsidR="009E7B73" w:rsidRPr="004B391B" w:rsidRDefault="009E7B73" w:rsidP="004B391B">
      <w:pPr>
        <w:tabs>
          <w:tab w:val="left" w:pos="114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31B03" w:rsidRPr="004B391B" w:rsidRDefault="00C31B03" w:rsidP="004B391B">
      <w:pPr>
        <w:numPr>
          <w:ilvl w:val="0"/>
          <w:numId w:val="6"/>
        </w:numPr>
        <w:tabs>
          <w:tab w:val="left" w:pos="937"/>
        </w:tabs>
        <w:spacing w:after="0" w:line="360" w:lineRule="auto"/>
        <w:ind w:left="436" w:right="2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кожного висловлювання бажа</w:t>
      </w:r>
      <w:r w:rsidR="009E7B7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 мати однакові структуровані в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ідповіді з одним і тим самим числом альтернатив (</w:t>
      </w:r>
      <w:proofErr w:type="spellStart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дистракторів</w:t>
      </w:r>
      <w:proofErr w:type="spellEnd"/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9E7B73" w:rsidRPr="004B391B" w:rsidRDefault="009E7B73" w:rsidP="004B391B">
      <w:pPr>
        <w:tabs>
          <w:tab w:val="left" w:pos="937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31B03" w:rsidRPr="004B391B" w:rsidRDefault="00C31B03" w:rsidP="004B391B">
      <w:pPr>
        <w:numPr>
          <w:ilvl w:val="0"/>
          <w:numId w:val="6"/>
        </w:numPr>
        <w:tabs>
          <w:tab w:val="left" w:pos="898"/>
        </w:tabs>
        <w:spacing w:after="0" w:line="360" w:lineRule="auto"/>
        <w:ind w:right="2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Тест не може складатися повністю з речень, в яких висловлюються тільки позитивні або тільки негативні судження. У кожному тесті треба дотримуватися збалансованої кількості позитивних та негативних висловлювань. Висловлювання краще чергувати у довільному порядку.</w:t>
      </w:r>
    </w:p>
    <w:p w:rsidR="009E7B73" w:rsidRPr="004B391B" w:rsidRDefault="009E7B73" w:rsidP="004B391B">
      <w:pPr>
        <w:tabs>
          <w:tab w:val="left" w:pos="89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31B03" w:rsidRPr="004B391B" w:rsidRDefault="00C31B03" w:rsidP="004B391B">
      <w:pPr>
        <w:pStyle w:val="a3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Слід уникати виразів із заперечною часткою «не». У кожному висловлюванні краще щось стверджувати </w:t>
      </w:r>
      <w:r w:rsidRP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 то позитивне, чи то</w:t>
      </w:r>
      <w:r w:rsidR="009E7B7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негативне.</w:t>
      </w:r>
    </w:p>
    <w:p w:rsidR="009E7B73" w:rsidRPr="004B391B" w:rsidRDefault="009E7B73" w:rsidP="004B391B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B73" w:rsidRPr="004B391B" w:rsidRDefault="009E7B73" w:rsidP="004B391B">
      <w:pPr>
        <w:pStyle w:val="a3"/>
        <w:numPr>
          <w:ilvl w:val="0"/>
          <w:numId w:val="6"/>
        </w:numPr>
        <w:tabs>
          <w:tab w:val="left" w:pos="12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C31B03"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кожному висловлюванні тесту повинно стверджуватися щось одне</w:t>
      </w:r>
      <w:r w:rsidRPr="004B39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E7B73" w:rsidRPr="004B391B" w:rsidRDefault="009E7B73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1B03" w:rsidRPr="004B391B" w:rsidRDefault="009E7B73" w:rsidP="004B391B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9E7B73" w:rsidRPr="004B391B" w:rsidRDefault="009E7B73" w:rsidP="004B391B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7B73" w:rsidRPr="004B391B" w:rsidRDefault="009E7B73" w:rsidP="004B391B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7B73" w:rsidRPr="004B391B" w:rsidRDefault="009E7B73" w:rsidP="004B391B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7B73" w:rsidRPr="004B391B" w:rsidRDefault="009E7B73" w:rsidP="004B391B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7B73" w:rsidRPr="004B391B" w:rsidRDefault="009E7B73" w:rsidP="004B391B">
      <w:pPr>
        <w:tabs>
          <w:tab w:val="left" w:pos="54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B391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РОЗДІЛ 3</w:t>
      </w:r>
    </w:p>
    <w:p w:rsidR="009E7B73" w:rsidRPr="004B391B" w:rsidRDefault="009E7B73" w:rsidP="004B391B">
      <w:pPr>
        <w:spacing w:after="0" w:line="360" w:lineRule="auto"/>
        <w:ind w:left="709"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39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Дидактичні матеріали для проведення тематичного  оцінювання з курсу хімії </w:t>
      </w:r>
      <w:r w:rsidRPr="004B39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11 - </w:t>
      </w:r>
      <w:r w:rsidRPr="004B39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річної освіти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4B391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Тема 1.  Розчини. Теорія електролітичної дисоціації.</w:t>
      </w:r>
    </w:p>
    <w:p w:rsidR="009E7B73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Формат А ( 1 правильна відповідь )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1 бал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1. Вкажіть, які типи хімічних зв'язків є в речовинах, що належать до        елект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ролітів: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лише неполярні ковалентні;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йонні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 полярні ковалентні;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неполярні ковалентні й полярні ковалентні;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лише полярні ковалентні;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д) лише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йонні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Вкажіть формулу електроліту, який дисоціює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ступінчасто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: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;       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б) КОН;      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;     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>г) 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Р0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;   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ZnCl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E7B73" w:rsidRPr="004B391B" w:rsidRDefault="009E7B73" w:rsidP="004B391B">
      <w:pPr>
        <w:spacing w:after="0" w:line="36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3. Вкажіть рівняння реакції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йонного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обміну, яка протікає у розчині прак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тично до кінця: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E7B73" w:rsidRPr="004B391B" w:rsidRDefault="009E7B73" w:rsidP="004B391B">
      <w:pPr>
        <w:spacing w:after="0" w:line="360" w:lineRule="auto"/>
        <w:ind w:right="-36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ВаС1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HN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      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ВаС1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KN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>→;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ВаС1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>г) ВаС1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НВ</w:t>
      </w:r>
      <w:proofErr w:type="gram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proofErr w:type="gramEnd"/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;             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+ КС1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>→.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4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Виберіть твердження, що характеризує розчин: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речовина у рідкому агрегатному стані;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хімічна сполука;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однорідна суміш речовин;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гетерогенна система, що складається з кількох речовин.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5. Виберіть твердження, яке визначає масову частку розчиненої речовини в розчині як відношення: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маси розчину до його об'єму;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маси розчиненої речовини до маси розчину;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маси розчину до маси розчиненої речовини;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маси розчиненої речовини до маси розчинника.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6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Виберіть тип хімічного зв'язку у сполуках, що мають високу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>роз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чинність у воді: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йонний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ковалентний полярний;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ковалентний неполярний та полярний;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металічний;</w:t>
      </w:r>
    </w:p>
    <w:p w:rsidR="00E02651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йонний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ковалентний неполярний.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Формат Х ( невідома кількість  правильних відповідей )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2 бали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7.  Вкажіть пари реагентів, взаємодія яких відповідає скороченому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йонному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рівнянню реакції Ва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uk-UA"/>
        </w:rPr>
        <w:t>2+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+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0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uk-UA"/>
        </w:rPr>
        <w:t>2-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=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BaS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0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: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барій оксид та сульфатна кислота;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барій гідроксид та сульфатна кислота;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барій хлорид та натрій сульфат;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 барій нітрат та сульфатна кислота.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8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Вкажіть кислоти, які дисоціюють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ступінчасто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: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фосфатна;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 нітратна;                                                                    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хлоридна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 сульфідна.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9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Вкажіть речовини, розчинення яких у воді супроводжується хіміч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ною реакцією: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гідроген хлорид;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сульфур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І) оксид;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карбон(І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) оксид;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фосфор(ІІІ) хлорид.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lastRenderedPageBreak/>
        <w:t>Формат</w:t>
      </w: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</w:rPr>
        <w:t xml:space="preserve"> </w:t>
      </w: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N</w:t>
      </w: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 xml:space="preserve">  ( завдання містять 1 правильну відповідь )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2 бали</w:t>
      </w:r>
    </w:p>
    <w:p w:rsidR="00E02651" w:rsidRDefault="00E02651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10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Обчисліть масову частку розчиненої речовини в утвореному роз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 xml:space="preserve">чині, якщо при нагріванні із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100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грамів водного розчину з масо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 xml:space="preserve">вою часткою солі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0,2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випарили </w:t>
      </w:r>
      <w:smartTag w:uri="urn:schemas-microsoft-com:office:smarttags" w:element="metricconverter">
        <w:smartTagPr>
          <w:attr w:name="ProductID" w:val="20 г"/>
        </w:smartTagPr>
        <w:r w:rsidRPr="004B391B">
          <w:rPr>
            <w:rFonts w:ascii="Times New Roman" w:hAnsi="Times New Roman" w:cs="Times New Roman"/>
            <w:i/>
            <w:color w:val="000000"/>
            <w:sz w:val="28"/>
            <w:szCs w:val="28"/>
          </w:rPr>
          <w:t>20 г</w:t>
        </w:r>
      </w:smartTag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води: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0,25;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0,20;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0,30;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0,15.</w:t>
      </w:r>
    </w:p>
    <w:p w:rsidR="00E02651" w:rsidRDefault="00E02651" w:rsidP="004B391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11. Обчисліть кількість речовини в </w:t>
      </w:r>
      <w:smartTag w:uri="urn:schemas-microsoft-com:office:smarttags" w:element="metricconverter">
        <w:smartTagPr>
          <w:attr w:name="ProductID" w:val="1 л"/>
        </w:smartTagPr>
        <w:r w:rsidRPr="004B391B">
          <w:rPr>
            <w:rFonts w:ascii="Times New Roman" w:hAnsi="Times New Roman" w:cs="Times New Roman"/>
            <w:i/>
            <w:color w:val="000000"/>
            <w:sz w:val="28"/>
            <w:szCs w:val="28"/>
            <w:lang w:val="uk-UA"/>
          </w:rPr>
          <w:t>1 л</w:t>
        </w:r>
      </w:smartTag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рідкої води ( моль ):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1,00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55,56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18,00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22,40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2651" w:rsidRDefault="00E02651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12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Вкажіть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йони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 які можуть одночасно міститися в розчині: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a) Zn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S0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 xml:space="preserve">-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                  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С0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2-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           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і  Р0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3-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ОН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-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02651" w:rsidRDefault="00E02651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Завдання на встановлення послідовності.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3 бали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13.Установіть послідовність розділення суміші, яка складається з цукру, води, тирси , залізних ошурок, піску: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фільтрування;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дія магнітом;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>в) випарювання;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>г) відстоювання.</w:t>
      </w:r>
    </w:p>
    <w:p w:rsidR="00E02651" w:rsidRDefault="00E02651" w:rsidP="004B391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 xml:space="preserve">14. Розташуйте речовини у порядку збільшення ступеня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електронегативності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: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KOH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4B391B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4B391B">
        <w:rPr>
          <w:rFonts w:ascii="Times New Roman" w:hAnsi="Times New Roman" w:cs="Times New Roman"/>
          <w:sz w:val="28"/>
          <w:szCs w:val="28"/>
        </w:rPr>
        <w:t>(</w:t>
      </w:r>
      <w:r w:rsidRPr="004B391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B391B">
        <w:rPr>
          <w:rFonts w:ascii="Times New Roman" w:hAnsi="Times New Roman" w:cs="Times New Roman"/>
          <w:sz w:val="28"/>
          <w:szCs w:val="28"/>
        </w:rPr>
        <w:t>)</w:t>
      </w:r>
      <w:r w:rsidRPr="004B39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4B391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B391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651" w:rsidRDefault="00E02651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15. Розташуйте газоподібні сполуки за збільшенням їх розчинності у воді при 20°С, враховуючи тип хімічного зв'язку в молекулах газів та його полярність: 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Не;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НСІ; 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г) С0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E02651" w:rsidRDefault="00E02651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Завдання на встановлення відповідності.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3 бали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16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Встановіть відповідність наведених систем та їх характеристик. 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9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Система:                                            Характеристика системи: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 та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NaCI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розчин слабкого електроліту;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0 та 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    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б) емульсія;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 та цукор;                                в) розчин </w:t>
      </w:r>
      <w:proofErr w:type="gram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сильного</w:t>
      </w:r>
      <w:proofErr w:type="gram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електроліту;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0 та СаС0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                                г) розчин неелектроліту;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д) суспензія.</w:t>
      </w:r>
    </w:p>
    <w:p w:rsidR="00E02651" w:rsidRDefault="00E02651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17.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Встановіть відповідність мас компонентів розчинів та масових часток розчиненої речовини в утворених розчинах.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9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Маси речовин у розчині:                Масова частка солі у розчині: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9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</w:rPr>
          <w:t>95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 та </w:t>
      </w:r>
      <w:smartTag w:uri="urn:schemas-microsoft-com:office:smarttags" w:element="metricconverter">
        <w:smartTagPr>
          <w:attr w:name="ProductID" w:val="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</w:rPr>
          <w:t>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NaCI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;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) 0,20;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20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</w:rPr>
          <w:t>20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 та </w:t>
      </w:r>
      <w:smartTag w:uri="urn:schemas-microsoft-com:office:smarttags" w:element="metricconverter">
        <w:smartTagPr>
          <w:attr w:name="ProductID" w:val="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</w:rPr>
          <w:t>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NaCI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;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0,05;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9г 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   та </w:t>
      </w:r>
      <w:smartTag w:uri="urn:schemas-microsoft-com:office:smarttags" w:element="metricconverter">
        <w:smartTagPr>
          <w:attr w:name="ProductID" w:val="1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</w:rPr>
          <w:t>1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NaCI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0,10;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7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</w:rPr>
          <w:t>75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 та </w:t>
      </w:r>
      <w:smartTag w:uri="urn:schemas-microsoft-com:office:smarttags" w:element="metricconverter">
        <w:smartTagPr>
          <w:attr w:name="ProductID" w:val="2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</w:rPr>
          <w:t>25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NaCI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.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 г) 0,25;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д) </w:t>
      </w:r>
      <w:r w:rsidRPr="00A47780">
        <w:rPr>
          <w:rFonts w:ascii="Times New Roman" w:hAnsi="Times New Roman" w:cs="Times New Roman"/>
          <w:color w:val="000000"/>
          <w:sz w:val="28"/>
          <w:szCs w:val="28"/>
          <w:lang w:val="uk-UA"/>
        </w:rPr>
        <w:t>0,46.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lastRenderedPageBreak/>
        <w:t>18.</w:t>
      </w:r>
      <w:r w:rsidRPr="004B391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Встановіть відповідність між парами речовин, які потрібно використа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 xml:space="preserve">ти, і скороченим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йонним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рівнянням реакції.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Скорочене </w:t>
      </w:r>
      <w:proofErr w:type="spellStart"/>
      <w:r w:rsidRPr="004B39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йонне</w:t>
      </w:r>
      <w:proofErr w:type="spellEnd"/>
      <w:r w:rsidRPr="004B39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рівняння              Пара речовин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A.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2+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20Н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-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(ОН)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4B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AgN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СаС1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gramEnd"/>
    </w:p>
    <w:p w:rsidR="009E7B73" w:rsidRPr="00A47780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Б.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Ag</w:t>
      </w:r>
      <w:r w:rsidRPr="00A4778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 w:rsidRPr="00A477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A4778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477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</w:t>
      </w:r>
      <w:proofErr w:type="spellStart"/>
      <w:proofErr w:type="gram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AgCl</w:t>
      </w:r>
      <w:proofErr w:type="spellEnd"/>
      <w:r w:rsidRPr="00A47780">
        <w:rPr>
          <w:rFonts w:ascii="Times New Roman" w:hAnsi="Times New Roman" w:cs="Times New Roman"/>
          <w:color w:val="000000"/>
          <w:sz w:val="28"/>
          <w:szCs w:val="28"/>
          <w:lang w:val="en-US"/>
        </w:rPr>
        <w:t>.;</w:t>
      </w:r>
      <w:proofErr w:type="gramEnd"/>
      <w:r w:rsidRPr="00A477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477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gram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Cu</w:t>
      </w:r>
      <w:r w:rsidRPr="00A477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A47780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47780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  <w:r w:rsidRPr="00A477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A47780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A477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A477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A4778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E7B73" w:rsidRPr="004B391B" w:rsidRDefault="009E7B73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B. СОз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2Н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+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0;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СаС0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НС1.</w:t>
      </w:r>
    </w:p>
    <w:p w:rsidR="009E7B73" w:rsidRPr="00A47780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4.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СиС1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7B73" w:rsidRPr="00A47780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5.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Ag</w:t>
      </w:r>
      <w:r w:rsidRPr="00A4778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477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4778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4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KCl</w:t>
      </w:r>
      <w:proofErr w:type="spellEnd"/>
      <w:r w:rsidRPr="00A477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НС1.</w:t>
      </w:r>
    </w:p>
    <w:p w:rsidR="002E20BC" w:rsidRPr="00A47780" w:rsidRDefault="002E20BC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Відкриті тестові завдання.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4 бали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19. Скільки потрібно взяти 30% розчину оцтової кислоти і води, щоб приготувати 500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9% розчину харчового оцту ?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22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225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оцтової кислоти і </w:t>
      </w:r>
      <w:smartTag w:uri="urn:schemas-microsoft-com:office:smarttags" w:element="metricconverter">
        <w:smartTagPr>
          <w:attr w:name="ProductID" w:val="27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275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smartTag w:uri="urn:schemas-microsoft-com:office:smarttags" w:element="metricconverter">
        <w:smartTagPr>
          <w:attr w:name="ProductID" w:val="22,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22,5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оцтової кислоти і </w:t>
      </w:r>
      <w:smartTag w:uri="urn:schemas-microsoft-com:office:smarttags" w:element="metricconverter">
        <w:smartTagPr>
          <w:attr w:name="ProductID" w:val="47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475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smartTag w:uri="urn:schemas-microsoft-com:office:smarttags" w:element="metricconverter">
        <w:smartTagPr>
          <w:attr w:name="ProductID" w:val="22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225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оцтової кислоти і </w:t>
      </w:r>
      <w:smartTag w:uri="urn:schemas-microsoft-com:office:smarttags" w:element="metricconverter">
        <w:smartTagPr>
          <w:attr w:name="ProductID" w:val="27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275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smartTag w:uri="urn:schemas-microsoft-com:office:smarttags" w:element="metricconverter">
        <w:smartTagPr>
          <w:attr w:name="ProductID" w:val="27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275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оцтової кислоти і </w:t>
      </w:r>
      <w:smartTag w:uri="urn:schemas-microsoft-com:office:smarttags" w:element="metricconverter">
        <w:smartTagPr>
          <w:attr w:name="ProductID" w:val="22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225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води;</w:t>
      </w:r>
    </w:p>
    <w:p w:rsidR="009E7B73" w:rsidRPr="004B391B" w:rsidRDefault="009E7B73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д) </w:t>
      </w:r>
      <w:smartTag w:uri="urn:schemas-microsoft-com:office:smarttags" w:element="metricconverter">
        <w:smartTagPr>
          <w:attr w:name="ProductID" w:val="25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25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оцтової кислоти і </w:t>
      </w:r>
      <w:smartTag w:uri="urn:schemas-microsoft-com:office:smarttags" w:element="metricconverter">
        <w:smartTagPr>
          <w:attr w:name="ProductID" w:val="27 г"/>
        </w:smartTagPr>
        <w:r w:rsidRPr="004B391B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27 г</w:t>
        </w:r>
      </w:smartTag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води;</w:t>
      </w:r>
    </w:p>
    <w:p w:rsidR="009E7B73" w:rsidRPr="004B391B" w:rsidRDefault="009E7B73" w:rsidP="004B391B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E7B73" w:rsidRPr="004B391B" w:rsidRDefault="009E7B73" w:rsidP="004B391B">
      <w:pPr>
        <w:tabs>
          <w:tab w:val="left" w:pos="54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20BC" w:rsidRPr="004B391B" w:rsidRDefault="002E20BC" w:rsidP="004B391B">
      <w:pPr>
        <w:tabs>
          <w:tab w:val="left" w:pos="54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20BC" w:rsidRPr="004B391B" w:rsidRDefault="002E20BC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20BC" w:rsidRPr="004B391B" w:rsidRDefault="002E20BC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20BC" w:rsidRPr="004B391B" w:rsidRDefault="002E20BC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20BC" w:rsidRPr="004B391B" w:rsidRDefault="002E20BC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20BC" w:rsidRPr="004B391B" w:rsidRDefault="002E20BC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20BC" w:rsidRPr="004B391B" w:rsidRDefault="002E20BC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20BC" w:rsidRPr="004B391B" w:rsidRDefault="002E20BC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20BC" w:rsidRDefault="002E20BC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2651" w:rsidRDefault="00E0265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2651" w:rsidRPr="004B391B" w:rsidRDefault="00E0265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4B391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lastRenderedPageBreak/>
        <w:t>Тема 2. Хімічні реакції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E02651" w:rsidRPr="00E02651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Формат А ( 1 правильна відповідь )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1 бал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1. Виберіть чинник, який покладено в основу класифікації реакцій на реакції розкладу, сполучення, заміщення та обміну: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природа реагуючих речовин;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б) величина теплового ефекту реакції;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 зміна чи незмінність ступенів окиснення елементів;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г) зміна кількості та складу речовин.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2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Виберіть рівняння реакції, яка належить до оборотних реакцій: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а) 4FeS 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= 2Fe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+ 4S0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б)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AgN0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HCI = </w:t>
      </w:r>
      <w:proofErr w:type="spellStart"/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AgCl</w:t>
      </w:r>
      <w:proofErr w:type="spellEnd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HN0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;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  СН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0; 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г) СН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0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3. Виберіть рівняння реакції, яка протікає без зміни ступеня окиснення: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а) 2ZnS 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= 2ZnO + 2S0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б)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AgNO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</w:t>
      </w:r>
      <w:proofErr w:type="spell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NaCI</w:t>
      </w:r>
      <w:proofErr w:type="spellEnd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= </w:t>
      </w:r>
      <w:proofErr w:type="spell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AgCI</w:t>
      </w:r>
      <w:proofErr w:type="spellEnd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NaN0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в)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CH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H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0 = CO 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) 5Na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+ 2KMn0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+ 3H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= 5Na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+ 2MnS0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K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+ 3H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0.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4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Вкажіть, у скільки разів зростає швидкість реакції згідно з прави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softHyphen/>
        <w:t xml:space="preserve">лом </w:t>
      </w:r>
      <w:proofErr w:type="spellStart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Вант-Гоффа</w:t>
      </w:r>
      <w:proofErr w:type="spellEnd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при підвищенні температури на кожні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10°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градусів: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а) у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разів;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б) у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2—4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рази;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в) у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4—6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разів;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у 6—8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разі</w:t>
      </w:r>
      <w:proofErr w:type="gram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lastRenderedPageBreak/>
        <w:t>5. Виберіть ознаку реакції, за якої зміна тиску не впливає на зміщення рівноваги: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 з виділенням теплоти;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б)  з поглинанням теплоти;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  без зміни об'єму;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г)  зі зміною об'єму.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6. Виберіть реакцію, в якій підвищення тиску зміщує рівновагу в бік утворення продуктів реакції: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 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СІ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proofErr w:type="spellEnd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↔2НСІ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б)  СО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↔ С0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2{г)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  СН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4(г)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↔ СО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E02651" w:rsidRPr="00E02651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г)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2(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г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↔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3(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г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 xml:space="preserve">Формат Х ( невідома кількість  правильних відповідей ) 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2 бали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7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Вкажіть, в схемах яких реакцій вода є окисником: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Са</w:t>
      </w:r>
      <w:proofErr w:type="spellEnd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 → 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б) 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0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СІ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proofErr w:type="spellEnd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→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К +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→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27B9B" w:rsidRPr="00E02651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КН 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 →;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8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Вкажіть твердження щодо реакції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HN0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KMn0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H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→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HN0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MnS0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K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H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0: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а) Манган приймає п'ять електронів;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б) Нітроген приймає два електрони;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в) сума коефіцієнтів у правій частині рівняння дорівнює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11;</w:t>
      </w:r>
    </w:p>
    <w:p w:rsidR="002E20BC" w:rsidRPr="00E02651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г) сума коефіцієнтів у лівій частині рівняння дорівнює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9. Вкажіть реакції, які належать до реакцій нейтралізації: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) KOH + H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SO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→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б) </w:t>
      </w:r>
      <w:proofErr w:type="spell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MgCl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→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Fe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</w:t>
      </w:r>
      <w:proofErr w:type="spell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→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Zn(OH)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HNO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→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lastRenderedPageBreak/>
        <w:t>Формат</w:t>
      </w: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</w:rPr>
        <w:t xml:space="preserve"> </w:t>
      </w: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N</w:t>
      </w: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 xml:space="preserve">  ( завдання містять 1 правильну відповідь )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2 бали</w:t>
      </w:r>
    </w:p>
    <w:p w:rsidR="00E02651" w:rsidRDefault="00E02651" w:rsidP="004B391B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uk-UA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10. Виберіть умови, за яких збільшується початкова швидкість реакції </w: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А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uk-UA"/>
        </w:rPr>
        <w:t xml:space="preserve">2(г)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+ В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uk-UA"/>
        </w:rPr>
        <w:t>2(г)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= 2АВ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uk-UA"/>
        </w:rPr>
        <w:t>(г)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 охолодженні;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б) при зниженні тиску;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 при підвищенні тиску;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г) при зниженні концентрації вихідних речовин.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11. Виберіть ознаку реакції, за якої температура не впливає на зміщення рівноваги 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екзотермічна;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б) ендотермічна;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 протікає без змін об’єму;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г) протікає з практично нульовим тепловим ефектом.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627B9B" w:rsidRPr="00A47780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12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Вкажіть правильне твердження. 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uk-UA"/>
        </w:rPr>
        <w:t>Для хімічної реакції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   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</w:p>
    <w:p w:rsidR="002E20BC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2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en-US"/>
        </w:rPr>
        <w:t>N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0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vertAlign w:val="subscript"/>
        </w:rPr>
        <w:t>(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vertAlign w:val="subscript"/>
          <w:lang w:val="uk-UA"/>
        </w:rPr>
        <w:t>г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vertAlign w:val="subscript"/>
        </w:rPr>
        <w:t>)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B391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+ 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uk-UA"/>
        </w:rPr>
        <w:t>0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 </w:t>
      </w: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↔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2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en-US"/>
        </w:rPr>
        <w:t>N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0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</w:rPr>
        <w:t>(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vertAlign w:val="subscript"/>
        </w:rPr>
        <w:t xml:space="preserve">г)        </w:t>
      </w:r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виразом для константи </w:t>
      </w:r>
      <w:proofErr w:type="gramStart"/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uk-UA"/>
        </w:rPr>
        <w:t>р</w:t>
      </w:r>
      <w:proofErr w:type="gramEnd"/>
      <w:r w:rsidRPr="004B391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uk-UA"/>
        </w:rPr>
        <w:t>івноваги є</w:t>
      </w:r>
      <w:r w:rsidRPr="004B391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...</w:t>
      </w:r>
    </w:p>
    <w:p w:rsidR="00E02651" w:rsidRPr="00E02651" w:rsidRDefault="00E02651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</w:t>
      </w:r>
      <w:r w:rsidR="00627B9B" w:rsidRPr="00A477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[</w:t>
      </w:r>
      <w:r w:rsidRPr="004B391B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NO2</w:t>
      </w:r>
      <w:r w:rsidRPr="004B391B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]</w:t>
      </w: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    [NO]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.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[O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]           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 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[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]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    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</w:t>
      </w:r>
      <w:proofErr w:type="spellEnd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=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-------------;          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</w:t>
      </w:r>
      <w:proofErr w:type="gram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  <w:proofErr w:type="spell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</w:t>
      </w:r>
      <w:proofErr w:type="spellEnd"/>
      <w:proofErr w:type="gramEnd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=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-------------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в) </w:t>
      </w:r>
      <w:proofErr w:type="spell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</w:t>
      </w:r>
      <w:proofErr w:type="spellEnd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=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---------------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627B9B"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[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0] . [0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]                              [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627B9B"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[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.[0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E20BC" w:rsidRPr="00A47780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627B9B"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0]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 [0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]                          </w:t>
      </w:r>
      <w:r w:rsidR="00627B9B"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[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</w:p>
    <w:p w:rsidR="002E20BC" w:rsidRPr="00A47780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Кр</w:t>
      </w:r>
      <w:proofErr w:type="spellEnd"/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. =</w:t>
      </w:r>
      <w:r w:rsidR="00627B9B"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---------------;         </w:t>
      </w:r>
      <w:proofErr w:type="spell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spellEnd"/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Кр</w:t>
      </w:r>
      <w:proofErr w:type="spellEnd"/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. =</w:t>
      </w:r>
      <w:r w:rsidR="00627B9B"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--------------.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627B9B"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0]                         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0]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A47780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</w:p>
    <w:p w:rsidR="00E02651" w:rsidRDefault="00E02651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</w:pPr>
    </w:p>
    <w:p w:rsidR="002E20BC" w:rsidRPr="00A47780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val="uk-UA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Завдання на встановлення послідовності.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  3 бали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13. Розташуйте прості речовини в послідовності збільшення швидко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softHyphen/>
        <w:t>сті їх взаємодії з водою: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а)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Li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б) К;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 М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г)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д) АІ.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14.  Розташуйте види металічного цинку за збільшенням швидкості розчинення його у </w:t>
      </w:r>
      <w:proofErr w:type="spellStart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хлоридній</w:t>
      </w:r>
      <w:proofErr w:type="spellEnd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кислоті: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а) пластинки; 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б) гранули;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в) стружки;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г) дрібні ошурки.</w:t>
      </w:r>
    </w:p>
    <w:p w:rsidR="002E20BC" w:rsidRPr="00A47780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1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5. 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Розташуйте масові частки розчинів нітратної кислоти за збіль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softHyphen/>
        <w:t>шенням швидкості розчинення в них заліза: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0,0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б)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0,20;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0,5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E20BC" w:rsidRPr="00A47780" w:rsidRDefault="002E20BC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г)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0,90.</w:t>
      </w:r>
    </w:p>
    <w:p w:rsidR="00627B9B" w:rsidRPr="00A47780" w:rsidRDefault="00627B9B" w:rsidP="004B39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0BC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Завдання на встановлення відповідності.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3 бали</w:t>
      </w:r>
    </w:p>
    <w:p w:rsidR="00E02651" w:rsidRDefault="00E02651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sz w:val="28"/>
          <w:szCs w:val="28"/>
          <w:lang w:val="uk-UA"/>
        </w:rPr>
        <w:t>1</w:t>
      </w:r>
      <w:r w:rsidRPr="004B391B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4B391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Встановіть відповідність типів наведеним реакціям.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         </w:t>
      </w:r>
      <w:r w:rsidRPr="004B391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Реакція:                                              Тип реакції: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1)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Cu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OH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→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CuO</w:t>
      </w:r>
      <w:proofErr w:type="spellEnd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+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0;                    а) реакція сполучення;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2) </w:t>
      </w:r>
      <w:proofErr w:type="spellStart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СаО</w:t>
      </w:r>
      <w:proofErr w:type="spellEnd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+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0 → </w:t>
      </w:r>
      <w:proofErr w:type="spellStart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С</w:t>
      </w:r>
      <w:proofErr w:type="gramStart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а</w:t>
      </w:r>
      <w:proofErr w:type="spellEnd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(</w:t>
      </w:r>
      <w:proofErr w:type="gramEnd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ОН)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;                    б) реакція обміну;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3) 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Fe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</w:rPr>
        <w:t>3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+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ЗН</w:t>
      </w:r>
      <w:proofErr w:type="gramStart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uk-UA"/>
        </w:rPr>
        <w:t>2</w:t>
      </w:r>
      <w:proofErr w:type="gramEnd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→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2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Fe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+ 3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H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0;            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в) реакція розкладу.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4) </w:t>
      </w:r>
      <w:proofErr w:type="spellStart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ZnS</w:t>
      </w:r>
      <w:proofErr w:type="spellEnd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О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</w:rPr>
        <w:t>4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+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ВаСІ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→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ZnCI</w:t>
      </w:r>
      <w:proofErr w:type="spellEnd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+ </w:t>
      </w:r>
      <w:proofErr w:type="spellStart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BaS</w:t>
      </w:r>
      <w:proofErr w:type="spellEnd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</w:rPr>
        <w:t>4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2E20BC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</w:p>
    <w:p w:rsidR="00E02651" w:rsidRPr="004B391B" w:rsidRDefault="00E02651" w:rsidP="004B391B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lastRenderedPageBreak/>
        <w:t>17.  Встановіть відповідність між рівнянням реакції та типом реакції.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Рівняння реакції                                  Тип реакції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proofErr w:type="gramStart"/>
      <w:r w:rsidRPr="004B39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4B39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proofErr w:type="gramEnd"/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+ 0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→</w:t>
      </w: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;                                 </w:t>
      </w:r>
      <w:r w:rsidRPr="004B391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1.</w:t>
      </w:r>
      <w:r w:rsidRPr="004B39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Необоротна.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Б.  2Са + 0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= 2СаО;                                  2. Оборотна.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В.  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+ С1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→ 2НС1;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Г.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2КОН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= 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2Н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0;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18.</w:t>
      </w:r>
      <w:r w:rsidRPr="004B39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. 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Встановіть відповідність </w:t>
      </w:r>
      <w:proofErr w:type="gramStart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між</w:t>
      </w:r>
      <w:proofErr w:type="gramEnd"/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схемою реакції та виразом для визначення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      швидкості реакції.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Схеми реакцій   </w:t>
      </w:r>
      <w:r w:rsidR="00627B9B" w:rsidRPr="004B39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</w:t>
      </w:r>
      <w:r w:rsidRPr="004B39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Вирази для визначення</w:t>
      </w:r>
      <w:r w:rsidRPr="004B39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швидкості реакцій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A.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2(r)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2(r)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= 2NO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(r)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;                 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l.</w:t>
      </w:r>
      <w:r w:rsidRPr="004B391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υ </w:t>
      </w:r>
      <w:r w:rsidRPr="004B391B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=</w:t>
      </w:r>
      <w:r w:rsidRPr="004B391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k.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4B391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Б.</w:t>
      </w:r>
      <w:r w:rsidRPr="004B39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2СО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2С0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;                                  </w:t>
      </w:r>
      <w:r w:rsidR="00627B9B"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4B39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B391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υ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]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[0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].</w:t>
      </w:r>
    </w:p>
    <w:p w:rsidR="002E20BC" w:rsidRPr="004B391B" w:rsidRDefault="002E20BC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В.   А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(т)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2В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2D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;                                          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4B391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υ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= к [А][В]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Г.   А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2В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2D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;                                        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4B391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υ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[0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].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B391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υ = </w:t>
      </w:r>
      <w:r w:rsidRPr="004B391B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k</w:t>
      </w:r>
      <w:r w:rsidRPr="004B391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[В]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4B39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627B9B" w:rsidRPr="00A47780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 xml:space="preserve">Відкриті тестові завдання.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4 бали</w:t>
      </w: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E20BC" w:rsidRPr="004B391B" w:rsidRDefault="002E20BC" w:rsidP="004B391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19. У скільки разів зросте чи знизиться швидкість реакції А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uk-UA"/>
        </w:rPr>
        <w:t>(г)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+ О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→ С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uk-UA"/>
        </w:rPr>
        <w:t>(г),</w:t>
      </w:r>
      <w:r w:rsidRPr="004B391B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якщо замість    кисню використати такий же об’єм повітря ?</w:t>
      </w:r>
    </w:p>
    <w:p w:rsidR="002E20BC" w:rsidRPr="00A47780" w:rsidRDefault="002E20BC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B9B" w:rsidRPr="00A47780" w:rsidRDefault="00627B9B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B9B" w:rsidRPr="00A47780" w:rsidRDefault="00627B9B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B9B" w:rsidRPr="00A47780" w:rsidRDefault="00627B9B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B9B" w:rsidRPr="00A47780" w:rsidRDefault="00627B9B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B9B" w:rsidRPr="00A47780" w:rsidRDefault="00627B9B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B9B" w:rsidRDefault="00627B9B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2651" w:rsidRPr="00E02651" w:rsidRDefault="00E0265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27B9B" w:rsidRPr="00A47780" w:rsidRDefault="00627B9B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B9B" w:rsidRPr="00A47780" w:rsidRDefault="00627B9B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4B391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lastRenderedPageBreak/>
        <w:t>Тема 3 Вуглеводні</w:t>
      </w:r>
      <w:r w:rsidRPr="004B39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627B9B" w:rsidRPr="00A47780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Формат А ( 1 правильна відповідь )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1 бал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1. Виберіть гомологічну різницю: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а)  -СН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; </w:t>
      </w:r>
      <w:r w:rsidRPr="004B391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    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б)   СН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 -СН= ; </w:t>
      </w:r>
    </w:p>
    <w:p w:rsidR="00627B9B" w:rsidRPr="00E02651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3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2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Вкажіть найпростіший одновалентний насичений радикал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етил;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вініл;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феніл;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метил.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3.Вкажіть загальну формулу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алкадієнів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: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а)  С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-</w:t>
      </w:r>
      <w:r w:rsidRPr="004B391B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uk-UA"/>
        </w:rPr>
        <w:t>2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 С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+ </w:t>
      </w:r>
      <w:r w:rsidRPr="004B391B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uk-UA"/>
        </w:rPr>
        <w:t>2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в)  С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627B9B" w:rsidRPr="00E02651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</w:pPr>
      <w:r w:rsidRPr="004B3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г)  С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-6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bCs/>
          <w:i/>
          <w:color w:val="000000"/>
          <w:sz w:val="28"/>
          <w:szCs w:val="28"/>
        </w:rPr>
        <w:t>4</w:t>
      </w:r>
      <w:r w:rsidRPr="004B391B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Визначте кількість  δ - зв'язків у молекулі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пропену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: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1;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8.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5. Визначте речовину, яку можна добути за реакцією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Вюрца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з </w:t>
      </w:r>
      <w:r w:rsidRPr="00A47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2-бромопропану: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бутан;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 гексан;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 2,2-диметилбутан;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2,3-диметилбутан.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 xml:space="preserve">6.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Визначте формулу сполуки, з якої в лабораторії можна добути етилен: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  СаС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  С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ОН;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  АІ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27B9B" w:rsidRPr="00A47780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COONa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B9B" w:rsidRPr="00A47780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Формат Х ( невідома кількість  правильних відповідей )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2 бали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7.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Виберіть твердження щодо алкану, який містить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>75,00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%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Карбо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ну за масою: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хімічна формула СН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хімічна формула С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основний компонент природного газу;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сировина для одержання оцтової кислоти.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8.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Виберіть твердження щодо алкену, який містить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85,71%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Карбо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ну за масою: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хімічна формула С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сировина для одержання поліетилену;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 молекула містить два атоми Карбону;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 молекула має п'ять δ-зв'язків.</w:t>
      </w:r>
    </w:p>
    <w:p w:rsidR="00627B9B" w:rsidRPr="00A47780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9.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Виберіть твердження щодо алкану, на спалювання </w:t>
      </w:r>
      <w:smartTag w:uri="urn:schemas-microsoft-com:office:smarttags" w:element="metricconverter">
        <w:smartTagPr>
          <w:attr w:name="ProductID" w:val="3 л"/>
        </w:smartTagPr>
        <w:r w:rsidRPr="004B391B">
          <w:rPr>
            <w:rFonts w:ascii="Times New Roman" w:hAnsi="Times New Roman" w:cs="Times New Roman"/>
            <w:i/>
            <w:color w:val="000000"/>
            <w:sz w:val="28"/>
            <w:szCs w:val="28"/>
          </w:rPr>
          <w:t>3 л</w:t>
        </w:r>
      </w:smartTag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якого витрачається </w:t>
      </w:r>
      <w:smartTag w:uri="urn:schemas-microsoft-com:office:smarttags" w:element="metricconverter">
        <w:smartTagPr>
          <w:attr w:name="ProductID" w:val="15 л"/>
        </w:smartTagPr>
        <w:r w:rsidRPr="004B391B">
          <w:rPr>
            <w:rFonts w:ascii="Times New Roman" w:hAnsi="Times New Roman" w:cs="Times New Roman"/>
            <w:i/>
            <w:color w:val="000000"/>
            <w:sz w:val="28"/>
            <w:szCs w:val="28"/>
            <w:lang w:val="uk-UA"/>
          </w:rPr>
          <w:t>15 л</w:t>
        </w:r>
      </w:smartTag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кисню     (виміряні за однакових умов):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 входить до складу болотного газу;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 молекула містить чотири атоми Карбону;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 молекула містить вісім атомів Гідрогену;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 основний продукт хлорування при освітленні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2-хлоропропан .</w:t>
      </w:r>
    </w:p>
    <w:p w:rsidR="00627B9B" w:rsidRPr="00A47780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Формат</w:t>
      </w: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</w:rPr>
        <w:t xml:space="preserve"> </w:t>
      </w: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N</w:t>
      </w: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 xml:space="preserve">  ( завдання містять 1 правильну відповідь )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2 бали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10.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Визначте реакцію, яка протікає за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вільнорадикальним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механізмом: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а)  метану з хлором;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 етилену з гідроген хлоридом;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пропену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хлорною водою;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ацетилену з водою.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11.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Встановіть сполуку, з якою гідроген хлорид взаємодіє за прави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 xml:space="preserve">лом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Марковникова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: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  2-бутін;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 2-бутен;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 1-бутен;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 3-гексен.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7B9B" w:rsidRPr="004B391B" w:rsidRDefault="00121C0A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1C0A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pict>
          <v:line id="_x0000_s1026" style="position:absolute;left:0;text-align:left;z-index:251660288" from="364.9pt,8.4pt" to="459.75pt,8.4pt">
            <v:stroke endarrow="block"/>
          </v:line>
        </w:pic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12. </w: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Визначте основний продукт реакції    СН</w: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3</w: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СН</w: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2</w: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СНВ</w: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2</w: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СН</w: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3</w: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</w: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uk-UA"/>
        </w:rPr>
        <w:t xml:space="preserve"> </w:t>
      </w:r>
      <w:proofErr w:type="spellStart"/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uk-UA"/>
        </w:rPr>
        <w:t>КОН</w:t>
      </w:r>
      <w:proofErr w:type="spellEnd"/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uk-UA"/>
        </w:rPr>
        <w:t xml:space="preserve">,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[</w:t>
      </w:r>
      <w:r w:rsidR="00627B9B" w:rsidRPr="004B391B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uk-UA"/>
        </w:rPr>
        <w:t xml:space="preserve"> С2Н5ОН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 xml:space="preserve"> ] , t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…: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2-бутен;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 1-бутен;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2-бутанол;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 1-бутанол.</w:t>
      </w:r>
    </w:p>
    <w:p w:rsidR="005768B7" w:rsidRPr="00A47780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27B9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8F032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Завдання на встановлення послідовності.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3 бали</w:t>
      </w:r>
    </w:p>
    <w:p w:rsidR="00E02651" w:rsidRPr="00A47780" w:rsidRDefault="00E02651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13.  Встановіть послідовність типів реакцій для здійснення перетво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рення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    </w:t>
      </w:r>
      <w:r w:rsidRPr="004B391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алкан 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→ </w:t>
      </w:r>
      <w:r w:rsidRPr="004B391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алкен 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→ </w:t>
      </w:r>
      <w:proofErr w:type="spellStart"/>
      <w:r w:rsidRPr="004B391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галогенпохідне</w:t>
      </w:r>
      <w:proofErr w:type="spellEnd"/>
      <w:r w:rsidRPr="004B391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алкану 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→ </w:t>
      </w:r>
      <w:r w:rsidRPr="004B391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алкен 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→ </w:t>
      </w:r>
      <w:r w:rsidRPr="004B391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спирт: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гідрогалогенування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гідратація;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дегідрування;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дегідрогалогенування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14.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Встановіть послідовність реагентів для здійснення перетворен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 xml:space="preserve">ня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СН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→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СН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СІ →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  <w:lang w:val="uk-UA"/>
        </w:rPr>
        <w:t>6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→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С0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:                                        </w:t>
      </w:r>
    </w:p>
    <w:p w:rsidR="00E02651" w:rsidRDefault="00E02651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а)  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надл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.;                                                                                 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водн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р-н;                                                                     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мет.;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>г)  Н</w:t>
      </w:r>
      <w:proofErr w:type="gramStart"/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Pt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hv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е) 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7B9B" w:rsidRPr="004B391B" w:rsidRDefault="00627B9B" w:rsidP="004B391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15. Розташуйте вуглеводні в порядку зменшення валентного кута :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 С3Н8;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 С6Н6;</w:t>
      </w:r>
    </w:p>
    <w:p w:rsidR="00627B9B" w:rsidRPr="00A47780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 С3Н4.</w:t>
      </w:r>
    </w:p>
    <w:p w:rsidR="005768B7" w:rsidRPr="00A47780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8B7" w:rsidRPr="00A47780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Завдання на встановлення відповідності.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3 бали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16. </w:t>
      </w:r>
      <w:r w:rsidRPr="004B391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Встановіть відповідність між назвами речовин та їх формулами.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B39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Назви речовин                     Формули речовин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A.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Гептан;                     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11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С1.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Б.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Хлорпр</w:t>
      </w:r>
      <w:r w:rsidR="005768B7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опан</w:t>
      </w:r>
      <w:proofErr w:type="spellEnd"/>
      <w:r w:rsidR="005768B7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                       </w:t>
      </w:r>
      <w:r w:rsidR="005768B7"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СНС1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B. Хлороформ;             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С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7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С1.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Г.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Тетрахлорметан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                    4.    С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7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16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Д.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Хлорпентан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                           5.    СС1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17.  В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становіть відповідність між типом реакції та схемою ре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 xml:space="preserve">акції.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Тип реакції                          Схема (рівняння) реакції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A.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Повне окиснення;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HON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 →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0. </w:t>
      </w:r>
    </w:p>
    <w:p w:rsidR="00627B9B" w:rsidRPr="004B391B" w:rsidRDefault="00121C0A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C0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7" style="position:absolute;left:0;text-align:left;flip:y;z-index:251661312" from="395.7pt,14.8pt" to="395.7pt,23.8pt"/>
        </w:pic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Б.  Заміщення;                          2. СН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— (СН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— СН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→  СН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—СН—СН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5768B7" w:rsidRPr="00A477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5768B7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</w:t>
      </w:r>
      <w:r w:rsidR="005768B7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B9B" w:rsidRPr="004B391B" w:rsidRDefault="00121C0A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0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8" style="position:absolute;left:0;text-align:left;z-index:251662336" from="227pt,10.3pt" to="254pt,10.3pt">
            <v:stroke endarrow="block"/>
          </v:line>
        </w:pic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B.  Крекінг;                             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2СН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4     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t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С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27B9B" w:rsidRPr="004B391B" w:rsidRDefault="00121C0A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0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9" style="position:absolute;left:0;text-align:left;z-index:251663360" from="227pt,10.45pt" to="254pt,10.45pt">
            <v:stroke endarrow="block"/>
          </v:line>
        </w:pic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Г.  Ізомеризація;                    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10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[О]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2СН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="00627B9B"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СООН.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Д. Часткове окиснення;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2С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70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→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4С0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6Н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0.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18.</w:t>
      </w:r>
      <w:r w:rsidRPr="004B391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Установіть відповідність між рівнянням реакції та назвою реакції.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   </w:t>
      </w:r>
      <w:r w:rsidRPr="004B391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Схема перетворення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                        </w:t>
      </w:r>
      <w:r w:rsidRPr="004B39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Тип реакції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А. СН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С1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→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С1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НС1;</w:t>
      </w:r>
      <w:r w:rsidRPr="004B391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</w:t>
      </w:r>
      <w:r w:rsidRPr="004B391B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4B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Реакція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Вюрца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Б.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СНзВг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→</w:t>
      </w:r>
      <w:r w:rsidRPr="004B3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НВг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Реакція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Коновалова.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В. СН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HON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→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0;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3. Реакція гідролізу.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>Г. 2С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Вг + 2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→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10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>+ 2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NaBr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4. Реакція галогенування.</w:t>
      </w:r>
    </w:p>
    <w:p w:rsidR="00627B9B" w:rsidRPr="00A47780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7B9B" w:rsidRPr="00A47780" w:rsidRDefault="005768B7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Відкриті тестові завдання.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4 бали</w:t>
      </w:r>
    </w:p>
    <w:p w:rsidR="00627B9B" w:rsidRPr="004B391B" w:rsidRDefault="00627B9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19. </w:t>
      </w:r>
      <w:r w:rsidRPr="004B391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У результаті спалювання </w:t>
      </w:r>
      <w:smartTag w:uri="urn:schemas-microsoft-com:office:smarttags" w:element="metricconverter">
        <w:smartTagPr>
          <w:attr w:name="ProductID" w:val="12 г"/>
        </w:smartTagPr>
        <w:r w:rsidRPr="004B391B">
          <w:rPr>
            <w:rFonts w:ascii="Times New Roman" w:hAnsi="Times New Roman" w:cs="Times New Roman"/>
            <w:i/>
            <w:color w:val="000000"/>
            <w:sz w:val="28"/>
            <w:szCs w:val="28"/>
          </w:rPr>
          <w:t>12 г</w:t>
        </w:r>
      </w:smartTag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невідомого вуглеводню одержали </w:t>
      </w:r>
      <w:smartTag w:uri="urn:schemas-microsoft-com:office:smarttags" w:element="metricconverter">
        <w:smartTagPr>
          <w:attr w:name="ProductID" w:val="17,92 л"/>
        </w:smartTagPr>
        <w:r w:rsidRPr="004B391B">
          <w:rPr>
            <w:rFonts w:ascii="Times New Roman" w:hAnsi="Times New Roman" w:cs="Times New Roman"/>
            <w:i/>
            <w:color w:val="000000"/>
            <w:sz w:val="28"/>
            <w:szCs w:val="28"/>
          </w:rPr>
          <w:t>17,92 л</w:t>
        </w:r>
      </w:smartTag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карбон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IV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)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оксиду (н. у.). Визначте формулу вуглеводню. Вкажіть кількість атомів у його молекулі.</w:t>
      </w:r>
    </w:p>
    <w:p w:rsidR="00627B9B" w:rsidRPr="004B391B" w:rsidRDefault="00627B9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7B9B" w:rsidRPr="004B391B" w:rsidRDefault="00627B9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7B9B" w:rsidRPr="004B391B" w:rsidRDefault="00627B9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7B9B" w:rsidRPr="00A47780" w:rsidRDefault="00627B9B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8B7" w:rsidRPr="00A47780" w:rsidRDefault="005768B7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8B7" w:rsidRPr="00A47780" w:rsidRDefault="005768B7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8B7" w:rsidRPr="00A47780" w:rsidRDefault="005768B7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8B7" w:rsidRPr="00A47780" w:rsidRDefault="005768B7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8B7" w:rsidRPr="00A47780" w:rsidRDefault="005768B7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8B7" w:rsidRPr="00A47780" w:rsidRDefault="005768B7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8B7" w:rsidRDefault="005768B7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2651" w:rsidRDefault="00E0265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2651" w:rsidRPr="00E02651" w:rsidRDefault="00E0265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768B7" w:rsidRPr="00E02651" w:rsidRDefault="005768B7" w:rsidP="00E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Тема 4. Спирти, карбонові кислоти, жири.</w:t>
      </w:r>
    </w:p>
    <w:p w:rsidR="005768B7" w:rsidRPr="00A47780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Формат А ( 1 правильна відповідь )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1 бал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sz w:val="28"/>
          <w:szCs w:val="28"/>
          <w:lang w:val="uk-UA"/>
        </w:rPr>
        <w:t>1. Вкажіть загальну формулу одноатомних насичених спиртів: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 xml:space="preserve">а)  </w:t>
      </w:r>
      <w:proofErr w:type="spellStart"/>
      <w:r w:rsidRPr="004B39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4B39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-1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4B391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 xml:space="preserve">б)  </w:t>
      </w:r>
      <w:proofErr w:type="spellStart"/>
      <w:r w:rsidRPr="004B39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4B39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+1 </w:t>
      </w:r>
      <w:r w:rsidRPr="004B391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 xml:space="preserve">в)  </w:t>
      </w:r>
      <w:proofErr w:type="spellStart"/>
      <w:r w:rsidRPr="004B39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4B39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 xml:space="preserve"> О;</w:t>
      </w:r>
    </w:p>
    <w:p w:rsidR="005768B7" w:rsidRPr="00E02651" w:rsidRDefault="005768B7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 xml:space="preserve">г)  </w:t>
      </w:r>
      <w:proofErr w:type="spellStart"/>
      <w:r w:rsidRPr="004B39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4B39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39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sz w:val="28"/>
          <w:szCs w:val="28"/>
        </w:rPr>
        <w:t>2</w:t>
      </w:r>
      <w:proofErr w:type="spellStart"/>
      <w:r w:rsidRPr="004B391B">
        <w:rPr>
          <w:rFonts w:ascii="Times New Roman" w:hAnsi="Times New Roman" w:cs="Times New Roman"/>
          <w:i/>
          <w:sz w:val="28"/>
          <w:szCs w:val="28"/>
          <w:lang w:val="uk-UA"/>
        </w:rPr>
        <w:t>.Виберіть</w:t>
      </w:r>
      <w:proofErr w:type="spellEnd"/>
      <w:r w:rsidRPr="004B39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сполуку, при взаємодії етанолу з якою можна добути калій </w:t>
      </w:r>
      <w:proofErr w:type="spellStart"/>
      <w:r w:rsidRPr="004B391B">
        <w:rPr>
          <w:rFonts w:ascii="Times New Roman" w:hAnsi="Times New Roman" w:cs="Times New Roman"/>
          <w:i/>
          <w:sz w:val="28"/>
          <w:szCs w:val="28"/>
          <w:lang w:val="uk-UA"/>
        </w:rPr>
        <w:t>етилат</w:t>
      </w:r>
      <w:proofErr w:type="spellEnd"/>
      <w:r w:rsidRPr="004B391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>а)  калій гідроксид 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>б)  калій оксид 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>в)  калій карбонат 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>г)  калій.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sz w:val="28"/>
          <w:szCs w:val="28"/>
          <w:lang w:val="uk-UA"/>
        </w:rPr>
        <w:t>3. Встановіть сполуку , яка утворюється при взаємодії оцтової кислоти з натрій гідроксидом: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>а)  етан;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 xml:space="preserve">б)  натрій </w:t>
      </w:r>
      <w:proofErr w:type="spellStart"/>
      <w:r w:rsidRPr="004B391B">
        <w:rPr>
          <w:rFonts w:ascii="Times New Roman" w:hAnsi="Times New Roman" w:cs="Times New Roman"/>
          <w:sz w:val="28"/>
          <w:szCs w:val="28"/>
          <w:lang w:val="uk-UA"/>
        </w:rPr>
        <w:t>етаноат</w:t>
      </w:r>
      <w:proofErr w:type="spellEnd"/>
      <w:r w:rsidRPr="004B39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>в)  етанол;</w:t>
      </w:r>
    </w:p>
    <w:p w:rsidR="005768B7" w:rsidRPr="004B391B" w:rsidRDefault="005768B7" w:rsidP="00E026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>г)  натрій ацетат.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Визначте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найрухливіші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атоми Гідрогену у молекулах спиртів: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91B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 xml:space="preserve">         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біля першого атома Карбону в карбоновому ланцюгу;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гідроксогрупи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біля другого атома Карбону в карбоновому ланцюгу;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біля останнього атома Карбону в карбоновому ланцюгу.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5. Виберіть правильне твердження.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Гліцерин, на відміну від етанолу, вза</w:t>
      </w:r>
      <w:r w:rsidRPr="004B391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softHyphen/>
        <w:t>ємодіє з</w:t>
      </w:r>
      <w:r w:rsidRPr="004B391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... 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водою;                        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натрієм;                    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натрій оксидом;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купрум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(ІІ) гідроксидом;   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д) калієм.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6. Вкажіть формулу ізомеру 1-пентанолу:</w:t>
      </w:r>
    </w:p>
    <w:p w:rsidR="005768B7" w:rsidRPr="00E02651" w:rsidRDefault="005768B7" w:rsidP="00E026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5390" cy="26098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 xml:space="preserve">Формат Х ( невідома кількість  правильних відповідей ) 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2 бали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7.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Вкажіть твердження щодо жирних кислот , які входять до складу жирів: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 містять нерозгалужений ланцюг атомів Карбону;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 містять розгалужений ланцюг атомів Карбону;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бувають насичені і ненасичені;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 до складу рідких жирів входять лише ненасичені вищі карбонові кислоти;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д)  до складу рідких жирів входять лише насичені вищі карбонові кислоти.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68B7" w:rsidRPr="00E02651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8. Виберіть твердження щодо насиченого одноатомного спирту, </w:t>
      </w:r>
      <w:smartTag w:uri="urn:schemas-microsoft-com:office:smarttags" w:element="metricconverter">
        <w:smartTagPr>
          <w:attr w:name="ProductID" w:val="3,2 г"/>
        </w:smartTagPr>
        <w:r w:rsidRPr="004B391B">
          <w:rPr>
            <w:rFonts w:ascii="Times New Roman" w:hAnsi="Times New Roman" w:cs="Times New Roman"/>
            <w:i/>
            <w:color w:val="000000"/>
            <w:sz w:val="28"/>
            <w:szCs w:val="28"/>
          </w:rPr>
          <w:t>3,2 г</w:t>
        </w:r>
      </w:smartTag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якого взаємодіють   з </w:t>
      </w:r>
      <w:smartTag w:uri="urn:schemas-microsoft-com:office:smarttags" w:element="metricconverter">
        <w:smartTagPr>
          <w:attr w:name="ProductID" w:val="2,3 г"/>
        </w:smartTagPr>
        <w:r w:rsidRPr="004B391B">
          <w:rPr>
            <w:rFonts w:ascii="Times New Roman" w:hAnsi="Times New Roman" w:cs="Times New Roman"/>
            <w:i/>
            <w:color w:val="000000"/>
            <w:sz w:val="28"/>
            <w:szCs w:val="28"/>
          </w:rPr>
          <w:t>2,3 г</w:t>
        </w:r>
      </w:smartTag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натрію: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у промисловості одержують з синтез-газу;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у промисловості одержують з етилену;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у кислому середовищі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окиснюється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КМп0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мурашиної кислоти;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молярна маса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— 56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г/моль.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9. Вкажіть твердження щодо олеїнової кислоти: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 містить кратний зв'язок;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 містить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атомів Карбону;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 входить до складу рідких жирів;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 входить до складу твердих жирів.</w:t>
      </w:r>
    </w:p>
    <w:p w:rsidR="005768B7" w:rsidRPr="00A47780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Формат</w:t>
      </w: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</w:rPr>
        <w:t xml:space="preserve"> </w:t>
      </w: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N</w:t>
      </w: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 xml:space="preserve">  ( завдання містять 1 правильну відповідь )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2 бали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10. З натрій гідроксидом  взаємодіють :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етанол;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гліцерин;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оцтова кислота;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стеаринова кислота.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11. Для виробництва пластмас використовують: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оцтову кислоту;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гліцерин;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метанол;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тригліцериди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12. Нерозчинними у воді є :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гліцерин;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оцтову кислоту;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олеїнова кислота;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пальмітинова кислота.</w:t>
      </w:r>
    </w:p>
    <w:p w:rsidR="005768B7" w:rsidRPr="00A47780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768B7" w:rsidRPr="00E02651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3333FF"/>
          <w:sz w:val="28"/>
          <w:szCs w:val="28"/>
          <w:u w:val="single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 xml:space="preserve">Завдання на встановлення послідовності.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3 бали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13.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Розташуйте карбонові кислоти у порядку збільшення кислотності: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трибромооцтова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оцтова;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трихлороцтова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трифтороцтова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14. Встановіть послідовність використання реагентів для здійснення пере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 xml:space="preserve">творення: </w:t>
      </w:r>
    </w:p>
    <w:p w:rsidR="005768B7" w:rsidRPr="004B391B" w:rsidRDefault="005768B7" w:rsidP="004B391B">
      <w:pPr>
        <w:spacing w:after="0" w:line="360" w:lineRule="auto"/>
        <w:ind w:left="360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етен→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бромоетан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→ етилен → етиленгліколь →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купрум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(ІІ) </w:t>
      </w:r>
      <w:proofErr w:type="spellStart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гліколят</w:t>
      </w:r>
      <w:proofErr w:type="spellEnd"/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: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а) КМп0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(розчин.);       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б)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Cu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в)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HBr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5768B7" w:rsidRPr="00A47780" w:rsidRDefault="005768B7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91B">
        <w:rPr>
          <w:rFonts w:ascii="Times New Roman" w:hAnsi="Times New Roman" w:cs="Times New Roman"/>
          <w:sz w:val="28"/>
          <w:szCs w:val="28"/>
        </w:rPr>
        <w:t xml:space="preserve"> г) </w:t>
      </w:r>
      <w:r w:rsidRPr="004B391B">
        <w:rPr>
          <w:rFonts w:ascii="Times New Roman" w:hAnsi="Times New Roman" w:cs="Times New Roman"/>
          <w:sz w:val="28"/>
          <w:szCs w:val="28"/>
          <w:lang w:val="en-US"/>
        </w:rPr>
        <w:t>KOH</w:t>
      </w:r>
      <w:proofErr w:type="gramStart"/>
      <w:r w:rsidRPr="004B39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391B">
        <w:rPr>
          <w:rFonts w:ascii="Times New Roman" w:hAnsi="Times New Roman" w:cs="Times New Roman"/>
          <w:sz w:val="28"/>
          <w:szCs w:val="28"/>
        </w:rPr>
        <w:t>спирт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5768B7" w:rsidRPr="00A47780" w:rsidRDefault="005768B7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sz w:val="28"/>
          <w:szCs w:val="28"/>
          <w:lang w:val="uk-UA"/>
        </w:rPr>
        <w:t>15. Розташуйте речовини у порядку зменшення кислотних властивостей: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ацетилен;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метанол;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оцтова кислота;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гліцерин;</w:t>
      </w:r>
    </w:p>
    <w:p w:rsidR="005768B7" w:rsidRPr="004B391B" w:rsidRDefault="005768B7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д) стеаринова кислота.</w:t>
      </w:r>
    </w:p>
    <w:p w:rsidR="005768B7" w:rsidRPr="00A47780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768B7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E0265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Завдання на встановлення відповідності.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E026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3 бали</w:t>
      </w:r>
    </w:p>
    <w:p w:rsidR="008F0321" w:rsidRPr="00A47780" w:rsidRDefault="008F0321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16.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Установіть відповідність між формулами речовин та їхніми назвами. 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391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            Назви речовин                           Формули речовин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А. Оцтова кислота;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ОН.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Б. Метанол;                                                     2. СН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СООН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В. Етанол;                                                       3. С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ОН.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Г. Етиленгліколь;                                           4. </w:t>
      </w:r>
      <w:proofErr w:type="gram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gramEnd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-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768B7" w:rsidRPr="004B391B" w:rsidRDefault="005768B7" w:rsidP="004B391B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5. </w:t>
      </w:r>
      <w:proofErr w:type="gramStart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gramEnd"/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–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-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4B391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768B7" w:rsidRPr="004B391B" w:rsidRDefault="005768B7" w:rsidP="004B391B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0321" w:rsidRPr="004B391B" w:rsidRDefault="005768B7" w:rsidP="004B391B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47780"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Установіть відповідність між класами речовин та функціональними групами, які вони містять: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А. Одноатомні спирти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-СООН.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Б. Карбонові кислоти;                                   2.  -ОН.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В. Багатоатомні спирти;                               3.  (-ОН)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</w:p>
    <w:p w:rsidR="008F0321" w:rsidRDefault="005768B7" w:rsidP="004B391B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5768B7" w:rsidRPr="004B391B" w:rsidRDefault="005768B7" w:rsidP="004B391B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5768B7" w:rsidRPr="004B391B" w:rsidRDefault="005768B7" w:rsidP="004B391B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18.  </w:t>
      </w: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Установіть відповідність між речовинами та їхніми властивостями.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А. Оцтова кислота;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Сироподібна</w:t>
      </w:r>
      <w:proofErr w:type="spellEnd"/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солодка маса;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Б. Риб’ячий жир;                                      2. Летка, отруйна речовина;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В. Метанол;                                               3. Консервант, при t°С 16,7 нагадує лід;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Г. Етиленгліколь;                                     </w:t>
      </w:r>
      <w:r w:rsidRPr="00A4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Легша за воду, нерозчинна у воді.</w:t>
      </w:r>
    </w:p>
    <w:p w:rsidR="005768B7" w:rsidRPr="004B391B" w:rsidRDefault="005768B7" w:rsidP="004B391B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39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5. Тверда речовина,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нерозчинна у воді.</w:t>
      </w:r>
    </w:p>
    <w:p w:rsidR="005768B7" w:rsidRPr="004B391B" w:rsidRDefault="005768B7" w:rsidP="004B391B">
      <w:pPr>
        <w:tabs>
          <w:tab w:val="left" w:pos="369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68B7" w:rsidRPr="00A47780" w:rsidRDefault="005768B7" w:rsidP="004B39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032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Відкриті тестові завдання.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8F032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4 бали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19. Вставте необхідні терміни, які характеризують означені речовини.</w:t>
      </w:r>
    </w:p>
    <w:p w:rsidR="005768B7" w:rsidRPr="004B391B" w:rsidRDefault="005768B7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Усі жири легші за ________ і в ній нерозчинні. Вони добре роз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чиняються в _______________ розчинниках. Жири можуть бути ___________ і __________. _________ жири  (  ______________, __________, __________) </w:t>
      </w:r>
      <w:r w:rsidRPr="004B391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тверді і містять в основному залишки ___________ кислот. _________ жири — __________ — містять переважно залишки __________________   кислот.</w:t>
      </w:r>
      <w:r w:rsidRPr="004B39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B3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Рідкі жири, які добувають з насіння ____________, ___________, ____________ використовують як рідкі олії для приготування їжі. Значну частину жирів рослинного походження     _____________для того, щоб перетворити малоцінні і дешеві олії ______________ .</w:t>
      </w:r>
    </w:p>
    <w:p w:rsidR="005768B7" w:rsidRPr="00A47780" w:rsidRDefault="005768B7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8B7" w:rsidRDefault="005768B7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321" w:rsidRDefault="008F032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321" w:rsidRDefault="008F032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321" w:rsidRDefault="008F032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321" w:rsidRDefault="008F032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321" w:rsidRDefault="008F032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321" w:rsidRDefault="008F032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321" w:rsidRDefault="008F032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321" w:rsidRDefault="008F032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321" w:rsidRDefault="008F032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321" w:rsidRPr="008F0321" w:rsidRDefault="008F0321" w:rsidP="004B391B">
      <w:pPr>
        <w:tabs>
          <w:tab w:val="left" w:pos="725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768B7" w:rsidRPr="004B391B" w:rsidRDefault="004B391B" w:rsidP="004B391B">
      <w:pPr>
        <w:tabs>
          <w:tab w:val="left" w:pos="725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B391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Тема 5. Вуглеводи, Білки.</w:t>
      </w:r>
    </w:p>
    <w:p w:rsidR="004B391B" w:rsidRPr="00A47780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032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Формат А ( 1 правильна відповідь )</w:t>
      </w:r>
      <w:r w:rsidRPr="004B391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8F032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 1 бал</w:t>
      </w:r>
    </w:p>
    <w:p w:rsidR="004B391B" w:rsidRPr="008F0321" w:rsidRDefault="004B391B" w:rsidP="004B391B">
      <w:pPr>
        <w:tabs>
          <w:tab w:val="left" w:pos="725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 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Вкажіть групу рослин, які містять значну кількість крохмалю 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... 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столовий буряк, сорго, рис;    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виноград, картопля, рис; 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картопля, рис, пшениця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рис, цукрова тростина, соя;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д) помідори, рис, морква.;          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2 . Вкажіть функціональні групи, які містить глюкоза: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карбоксильна</w:t>
      </w:r>
      <w:proofErr w:type="spellEnd"/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карбонільні;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альдегідні і гідроксильна;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альдегідна і гідроксильні;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proofErr w:type="spellStart"/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карбоксильна</w:t>
      </w:r>
      <w:proofErr w:type="spellEnd"/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аміногрупа.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8F0321">
        <w:rPr>
          <w:rFonts w:ascii="Times New Roman" w:hAnsi="Times New Roman" w:cs="Times New Roman"/>
          <w:i/>
          <w:sz w:val="28"/>
          <w:szCs w:val="28"/>
          <w:lang w:val="uk-UA"/>
        </w:rPr>
        <w:t>. Вкажіть природну сировину для одержання целюлози</w:t>
      </w:r>
      <w:proofErr w:type="gramStart"/>
      <w:r w:rsidRPr="008F03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  <w:proofErr w:type="gramEnd"/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деревина;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нафта;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картопля;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кам’яне вугілля;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д) зерно злаків.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4 .  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Денатурація характерна </w:t>
      </w:r>
      <w:proofErr w:type="gramStart"/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для</w:t>
      </w:r>
      <w:proofErr w:type="gramEnd"/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: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глюкози;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білків;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амінокислот;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жирів;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д) крохмалю.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5 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Вкажіть речовину, яку використовують для </w:t>
      </w:r>
      <w:proofErr w:type="gramStart"/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</w:t>
      </w:r>
      <w:proofErr w:type="gramEnd"/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ідтримки життєдіяльності ослабленого організму: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целюлоза;        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крохмаль;                 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фруктоза; 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глюкоза;    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д) лактоза.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 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 Вкажіть формулу целюлози: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(С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10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7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10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д)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11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B391B" w:rsidRPr="00A47780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032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 xml:space="preserve">Формат Х ( невідома кількість  правильних відповідей ) </w:t>
      </w:r>
      <w:r w:rsidRPr="008F032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8F032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2 бали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Виберіть твердження щодо білків: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нестача в організмі людини спричиняє відставання у фізичному та розумовому розвитку 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утворюються за допомогою пептидного зв’язку;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солодкі на смак;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ind w:right="-53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входять до складу картоплі.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8.   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До природних полімерів належать: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поліетилен;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білок; 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глюкоза;                      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амінокислоти;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д) целюлоза;                   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9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Вкажіть вуглеводи, що належать до моносахаридів: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крохмаль;</w:t>
      </w:r>
    </w:p>
    <w:p w:rsidR="004B391B" w:rsidRPr="008F0321" w:rsidRDefault="004B391B" w:rsidP="004B391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целюлоза;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глюкоза;</w:t>
      </w:r>
    </w:p>
    <w:p w:rsidR="004B391B" w:rsidRPr="008F0321" w:rsidRDefault="004B391B" w:rsidP="004B3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фруктоза;</w:t>
      </w:r>
    </w:p>
    <w:p w:rsidR="004B391B" w:rsidRPr="008F0321" w:rsidRDefault="004B391B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д) </w:t>
      </w:r>
      <w:r w:rsidR="008F0321"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сахароза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8F0321" w:rsidRPr="008F0321" w:rsidSect="00E02651">
          <w:footerReference w:type="default" r:id="rId9"/>
          <w:pgSz w:w="11906" w:h="16838"/>
          <w:pgMar w:top="1134" w:right="1133" w:bottom="993" w:left="1134" w:header="708" w:footer="708" w:gutter="0"/>
          <w:cols w:space="708"/>
          <w:docGrid w:linePitch="360"/>
        </w:sectPr>
      </w:pP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</w:pPr>
      <w:r w:rsidRPr="008F032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lastRenderedPageBreak/>
        <w:t>Формат</w:t>
      </w:r>
      <w:r w:rsidRPr="008F0321">
        <w:rPr>
          <w:rFonts w:ascii="Times New Roman" w:hAnsi="Times New Roman" w:cs="Times New Roman"/>
          <w:color w:val="3333FF"/>
          <w:sz w:val="28"/>
          <w:szCs w:val="28"/>
          <w:u w:val="single"/>
        </w:rPr>
        <w:t xml:space="preserve"> </w:t>
      </w:r>
      <w:r w:rsidRPr="008F0321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N</w:t>
      </w:r>
      <w:r w:rsidRPr="008F032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 xml:space="preserve">  ( завдання містять 1 правильну відповідь )</w:t>
      </w:r>
      <w:r w:rsidRPr="008F032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8F032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2 бали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Вкажіть формули  речовин, які  належать до вуглеводнів:</w:t>
      </w: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14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д)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11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</w:t>
      </w:r>
      <w:proofErr w:type="spellStart"/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proofErr w:type="spellEnd"/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  Для білків характерні реакції:</w:t>
      </w: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гідратації;</w:t>
      </w: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гідролізу;</w:t>
      </w: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proofErr w:type="spellStart"/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естерифікації</w:t>
      </w:r>
      <w:proofErr w:type="spellEnd"/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відновлення;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д) гідрогенізації.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>12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Вкажіть формули речовин, які необхідно використати, щоб експери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ментально довести наявність альдегідної групи в молекулі глюкози: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Cu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proofErr w:type="spellStart"/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CuO</w:t>
      </w:r>
      <w:proofErr w:type="spellEnd"/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С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 або 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                    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Ag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(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NH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3)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С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(ОН)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СН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д) С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(ОН)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Ag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8F032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NH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8F0321">
        <w:rPr>
          <w:rFonts w:ascii="Times New Roman" w:hAnsi="Times New Roman" w:cs="Times New Roman"/>
          <w:color w:val="000000"/>
          <w:sz w:val="28"/>
          <w:szCs w:val="28"/>
        </w:rPr>
        <w:t xml:space="preserve">;   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F032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lastRenderedPageBreak/>
        <w:t>Завдання на встановлення послідовності.</w:t>
      </w:r>
      <w:r w:rsidRPr="008F032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8F032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3 бали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13.  Розташуйте продукти  у порядку збільшення в них вмісту крохмалю:</w:t>
      </w: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картопля;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кукурудза.</w:t>
      </w: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рис;</w:t>
      </w: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пшениця;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14. Розташуйте речовини у такому порядку: 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</w:t>
      </w:r>
      <w:proofErr w:type="spellStart"/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моносахариди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→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дисахариди</w:t>
      </w:r>
      <w:proofErr w:type="spellEnd"/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→</w:t>
      </w: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полісахариди</w:t>
      </w:r>
      <w:proofErr w:type="spellEnd"/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: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целюлоза.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крохмаль;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глюкоза;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сахароза;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15.  Розташуйте послідовно процеси, які здійснюють під час виробництва цукру: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випарювання і кристалізація;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обробка вапняним молоком;</w:t>
      </w:r>
    </w:p>
    <w:p w:rsidR="008F0321" w:rsidRPr="008F0321" w:rsidRDefault="008F0321" w:rsidP="008F0321">
      <w:pPr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подрібнення і обробка гарячою водою   цукрового буряка;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обробка </w:t>
      </w:r>
      <w:proofErr w:type="spellStart"/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proofErr w:type="spellEnd"/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0321" w:rsidRPr="008F0321" w:rsidRDefault="008F0321" w:rsidP="008F03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</w:pPr>
      <w:r w:rsidRPr="008F032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Завдання на встановлення відповідності.</w:t>
      </w:r>
      <w:r w:rsidRPr="008F032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8F032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3 бали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16.  Встановіть відповідність між речовинами та їх походженням :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 шовк;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 нейлон.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 капрон;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 поліетилен;                             1) природні;</w:t>
      </w:r>
    </w:p>
    <w:p w:rsidR="008F0321" w:rsidRPr="008F0321" w:rsidRDefault="008F0321" w:rsidP="008F0321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д)  целюлоза;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2) синтетичні.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17.  Встановіть відповідність між  формулами та назвами речовин:</w:t>
      </w:r>
    </w:p>
    <w:p w:rsidR="008F0321" w:rsidRPr="008F0321" w:rsidRDefault="008F0321" w:rsidP="008F0321">
      <w:pPr>
        <w:tabs>
          <w:tab w:val="left" w:pos="3410"/>
          <w:tab w:val="left" w:pos="60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а) (С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10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1) спирт;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8F0321" w:rsidRPr="008F0321" w:rsidRDefault="008F0321" w:rsidP="008F0321">
      <w:pPr>
        <w:tabs>
          <w:tab w:val="left" w:pos="341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)-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COOH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2) амінокислота;</w:t>
      </w:r>
    </w:p>
    <w:p w:rsidR="008F0321" w:rsidRPr="008F0321" w:rsidRDefault="008F0321" w:rsidP="008F0321">
      <w:pPr>
        <w:tabs>
          <w:tab w:val="left" w:pos="341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                     3) крохмаль;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г) 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8F03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.                         4) оцтова кислота;</w:t>
      </w:r>
    </w:p>
    <w:p w:rsidR="008F0321" w:rsidRPr="008F0321" w:rsidRDefault="008F0321" w:rsidP="008F0321">
      <w:pPr>
        <w:tabs>
          <w:tab w:val="left" w:pos="341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5) глюкоза.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18. Встановіть відповідність між  назвами та рівняннями реакцій: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гідроліз крохмалю                              1.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2 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→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14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 ;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молочнокисле бродіння глюкози      2. 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6  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→ </w:t>
      </w:r>
      <w:proofErr w:type="spellStart"/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proofErr w:type="spellEnd"/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+ 2С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відновлення глюкози                          3. 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6 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→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 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2С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спиртове бродіння глюкози               4. 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11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 →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</w:pP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Д) гідроліз сахарози                                5.  (С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10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n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 → 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</w:p>
    <w:p w:rsidR="008F0321" w:rsidRPr="008F0321" w:rsidRDefault="008F0321" w:rsidP="008F03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8F0321" w:rsidRPr="008F0321" w:rsidRDefault="008F0321" w:rsidP="008F03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8F0321">
        <w:rPr>
          <w:rFonts w:ascii="Times New Roman" w:hAnsi="Times New Roman" w:cs="Times New Roman"/>
          <w:color w:val="3333FF"/>
          <w:sz w:val="28"/>
          <w:szCs w:val="28"/>
          <w:u w:val="single"/>
          <w:lang w:val="uk-UA"/>
        </w:rPr>
        <w:t>Відкриті тестові завдання.</w:t>
      </w:r>
      <w:r w:rsidRPr="008F032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8F032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4 бали</w:t>
      </w:r>
    </w:p>
    <w:p w:rsidR="008F0321" w:rsidRPr="008F0321" w:rsidRDefault="008F0321" w:rsidP="008F032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F03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19. За допомогою яких реакцій можна здійснити такі перетворення:</w:t>
      </w:r>
    </w:p>
    <w:p w:rsidR="004B391B" w:rsidRPr="008F0321" w:rsidRDefault="008F0321" w:rsidP="008F0321">
      <w:pPr>
        <w:spacing w:after="0" w:line="360" w:lineRule="auto"/>
        <w:ind w:right="-357"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4B391B" w:rsidRPr="008F0321" w:rsidSect="008F0321">
          <w:type w:val="continuous"/>
          <w:pgSz w:w="11906" w:h="16838"/>
          <w:pgMar w:top="1135" w:right="850" w:bottom="993" w:left="1134" w:header="708" w:footer="708" w:gutter="0"/>
          <w:cols w:space="708"/>
          <w:docGrid w:linePitch="360"/>
        </w:sectPr>
      </w:pPr>
      <w:proofErr w:type="spellStart"/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</w:t>
      </w:r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proofErr w:type="spellEnd"/>
      <w:r w:rsidRPr="008F032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8F0321">
        <w:rPr>
          <w:rFonts w:ascii="Times New Roman" w:hAnsi="Times New Roman" w:cs="Times New Roman"/>
          <w:color w:val="000000"/>
          <w:sz w:val="28"/>
          <w:szCs w:val="28"/>
          <w:lang w:val="uk-UA"/>
        </w:rPr>
        <w:t>→ крохмаль → глюкоза → етанол → етилен → поліетилен.</w:t>
      </w:r>
    </w:p>
    <w:p w:rsidR="00A47780" w:rsidRPr="00C912A5" w:rsidRDefault="00A47780" w:rsidP="00A47780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2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Додатки</w:t>
      </w:r>
    </w:p>
    <w:p w:rsidR="00A47780" w:rsidRDefault="00A47780" w:rsidP="00A4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47780" w:rsidRPr="00C912A5" w:rsidRDefault="00A47780" w:rsidP="00A4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47780" w:rsidRDefault="00A47780" w:rsidP="00A477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47780" w:rsidRPr="00C912A5" w:rsidRDefault="00A47780" w:rsidP="00A477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912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Приблизна попередня розкладка завдань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2"/>
        <w:gridCol w:w="2861"/>
        <w:gridCol w:w="2627"/>
      </w:tblGrid>
      <w:tr w:rsidR="00A47780" w:rsidRPr="00C912A5" w:rsidTr="000047F0">
        <w:trPr>
          <w:trHeight w:val="1439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Поняття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eastAsia="ru-RU"/>
              </w:rPr>
              <w:t xml:space="preserve">% </w:t>
            </w:r>
            <w:r w:rsidRPr="00C912A5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val="uk-UA" w:eastAsia="uk-UA"/>
              </w:rPr>
              <w:t>від загального числа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  <w:lang w:val="uk-UA" w:eastAsia="uk-UA"/>
              </w:rPr>
              <w:t>Кількість завдань</w:t>
            </w:r>
          </w:p>
        </w:tc>
      </w:tr>
      <w:tr w:rsidR="00A47780" w:rsidRPr="00C912A5" w:rsidTr="000047F0">
        <w:trPr>
          <w:trHeight w:val="1347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ind w:left="920"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>12</w:t>
            </w:r>
          </w:p>
        </w:tc>
      </w:tr>
      <w:tr w:rsidR="00A47780" w:rsidRPr="00C912A5" w:rsidTr="000047F0">
        <w:trPr>
          <w:trHeight w:val="1365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ind w:left="920"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>18</w:t>
            </w:r>
          </w:p>
        </w:tc>
      </w:tr>
      <w:tr w:rsidR="00A47780" w:rsidRPr="00C912A5" w:rsidTr="000047F0">
        <w:trPr>
          <w:trHeight w:val="1359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ind w:left="920"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>24</w:t>
            </w:r>
          </w:p>
        </w:tc>
      </w:tr>
      <w:tr w:rsidR="00A47780" w:rsidRPr="00C912A5" w:rsidTr="000047F0">
        <w:trPr>
          <w:trHeight w:val="1341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val="uk-UA" w:eastAsia="uk-UA"/>
              </w:rPr>
              <w:t>IV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ind w:left="920"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>6</w:t>
            </w:r>
          </w:p>
        </w:tc>
      </w:tr>
      <w:tr w:rsidR="00A47780" w:rsidRPr="00C912A5" w:rsidTr="000047F0">
        <w:trPr>
          <w:trHeight w:val="1311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ind w:left="920"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A47780" w:rsidRDefault="00A47780" w:rsidP="00A477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47780" w:rsidRPr="00C912A5" w:rsidRDefault="00A47780" w:rsidP="00A47780">
      <w:pPr>
        <w:rPr>
          <w:lang w:val="uk-UA" w:eastAsia="ru-RU"/>
        </w:rPr>
      </w:pPr>
    </w:p>
    <w:p w:rsidR="00A47780" w:rsidRPr="00C912A5" w:rsidRDefault="00A47780" w:rsidP="00A47780">
      <w:pPr>
        <w:rPr>
          <w:lang w:val="uk-UA" w:eastAsia="ru-RU"/>
        </w:rPr>
      </w:pPr>
    </w:p>
    <w:p w:rsidR="00A47780" w:rsidRPr="00C912A5" w:rsidRDefault="00A47780" w:rsidP="00A47780">
      <w:pPr>
        <w:rPr>
          <w:lang w:val="uk-UA" w:eastAsia="ru-RU"/>
        </w:rPr>
      </w:pPr>
    </w:p>
    <w:p w:rsidR="00A47780" w:rsidRPr="00C912A5" w:rsidRDefault="00A47780" w:rsidP="00A47780">
      <w:pPr>
        <w:rPr>
          <w:lang w:val="uk-UA" w:eastAsia="ru-RU"/>
        </w:rPr>
      </w:pPr>
    </w:p>
    <w:p w:rsidR="00A47780" w:rsidRPr="00C912A5" w:rsidRDefault="00A47780" w:rsidP="00A47780">
      <w:pPr>
        <w:rPr>
          <w:lang w:val="uk-UA" w:eastAsia="ru-RU"/>
        </w:rPr>
      </w:pPr>
    </w:p>
    <w:p w:rsidR="00A47780" w:rsidRDefault="00A47780" w:rsidP="00A47780">
      <w:pPr>
        <w:rPr>
          <w:lang w:val="uk-UA" w:eastAsia="ru-RU"/>
        </w:rPr>
      </w:pPr>
    </w:p>
    <w:p w:rsidR="00A47780" w:rsidRDefault="00A47780" w:rsidP="00A47780">
      <w:pPr>
        <w:tabs>
          <w:tab w:val="left" w:pos="6497"/>
        </w:tabs>
        <w:rPr>
          <w:lang w:val="uk-UA" w:eastAsia="ru-RU"/>
        </w:rPr>
      </w:pPr>
      <w:r>
        <w:rPr>
          <w:lang w:val="uk-UA" w:eastAsia="ru-RU"/>
        </w:rPr>
        <w:tab/>
      </w:r>
    </w:p>
    <w:p w:rsidR="00A47780" w:rsidRDefault="00A47780" w:rsidP="00A47780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47780" w:rsidRPr="00C912A5" w:rsidRDefault="00A47780" w:rsidP="00A47780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A47780" w:rsidRPr="00C912A5" w:rsidRDefault="00A47780" w:rsidP="00A47780">
      <w:pPr>
        <w:keepNext/>
        <w:keepLines/>
        <w:spacing w:after="0" w:line="360" w:lineRule="auto"/>
        <w:ind w:left="240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912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Обчислення рейтингу учнів класу</w:t>
      </w:r>
    </w:p>
    <w:p w:rsidR="00A47780" w:rsidRDefault="00A47780" w:rsidP="00A47780">
      <w:pPr>
        <w:spacing w:after="0" w:line="360" w:lineRule="auto"/>
        <w:ind w:left="20" w:right="340" w:firstLine="4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Рейтинг учнів класу обчислюється за коефіцієнтом засвоєння  навчальної інформації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який можна знайти за формулою А.</w:t>
      </w:r>
      <w:proofErr w:type="spellStart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Киверялга</w:t>
      </w:r>
      <w:proofErr w:type="spellEnd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47780" w:rsidRPr="00C912A5" w:rsidRDefault="00A47780" w:rsidP="00A47780">
      <w:pPr>
        <w:spacing w:after="0" w:line="360" w:lineRule="auto"/>
        <w:ind w:left="20" w:right="340" w:firstLine="4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C912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 xml:space="preserve">К = ( </w:t>
      </w:r>
      <w:r w:rsidRPr="00C912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uk-UA"/>
        </w:rPr>
        <w:t>n</w:t>
      </w:r>
      <w:r w:rsidRPr="00C912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 xml:space="preserve"> / </w:t>
      </w:r>
      <w:r w:rsidRPr="00C912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uk-UA"/>
        </w:rPr>
        <w:t>N</w:t>
      </w:r>
      <w:r w:rsidRPr="004A41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)  </w:t>
      </w:r>
      <w:r w:rsidRPr="004A41C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uk-UA"/>
        </w:rPr>
        <w:t>●</w:t>
      </w:r>
      <w:r w:rsidRPr="00C912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 xml:space="preserve"> </w:t>
      </w:r>
      <w:r w:rsidRPr="004A41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100</w:t>
      </w:r>
      <w:r w:rsidRPr="00C912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%  ( % )</w:t>
      </w:r>
    </w:p>
    <w:p w:rsidR="00A47780" w:rsidRPr="00C912A5" w:rsidRDefault="00A47780" w:rsidP="00A47780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 </w:t>
      </w:r>
      <w:r w:rsidRPr="00C912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uk-UA"/>
        </w:rPr>
        <w:t>n</w:t>
      </w:r>
      <w:r w:rsidRPr="00C912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 xml:space="preserve">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сума балів, набраних учнем,</w:t>
      </w:r>
    </w:p>
    <w:p w:rsidR="00A47780" w:rsidRPr="00C912A5" w:rsidRDefault="00A47780" w:rsidP="00A47780">
      <w:pPr>
        <w:spacing w:after="0" w:line="360" w:lineRule="auto"/>
        <w:ind w:left="20" w:right="340" w:firstLine="4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2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uk-UA"/>
        </w:rPr>
        <w:t>N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сума балів за тест (у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даному випадку це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балів .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Перерахунок набраних учнем балів (коефіцієнта засвоєння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оцінні бал здійснюють за таблицею:</w:t>
      </w:r>
    </w:p>
    <w:tbl>
      <w:tblPr>
        <w:tblW w:w="96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6"/>
        <w:gridCol w:w="2008"/>
        <w:gridCol w:w="918"/>
        <w:gridCol w:w="496"/>
        <w:gridCol w:w="481"/>
        <w:gridCol w:w="481"/>
        <w:gridCol w:w="486"/>
        <w:gridCol w:w="476"/>
        <w:gridCol w:w="486"/>
        <w:gridCol w:w="476"/>
        <w:gridCol w:w="491"/>
        <w:gridCol w:w="472"/>
        <w:gridCol w:w="505"/>
      </w:tblGrid>
      <w:tr w:rsidR="00A47780" w:rsidRPr="00C912A5" w:rsidTr="000047F0">
        <w:trPr>
          <w:trHeight w:val="641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завдання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Відповіді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Бали</w:t>
            </w:r>
          </w:p>
        </w:tc>
        <w:tc>
          <w:tcPr>
            <w:tcW w:w="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Учні</w:t>
            </w:r>
          </w:p>
        </w:tc>
      </w:tr>
      <w:tr w:rsidR="00A47780" w:rsidRPr="00C912A5" w:rsidTr="000047F0">
        <w:trPr>
          <w:trHeight w:val="347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b/>
                <w:color w:val="3333FF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>10</w:t>
            </w: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hRule="exact" w:val="2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val="310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Сума балів (п):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40(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val="878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Коефіцієнт засвоєння навчальної інформації,</w:t>
            </w:r>
          </w:p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(К, </w:t>
            </w:r>
            <w:r w:rsidRPr="00C91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780" w:rsidRPr="00C912A5" w:rsidTr="000047F0">
        <w:trPr>
          <w:trHeight w:val="599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C912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 w:eastAsia="uk-UA"/>
              </w:rPr>
              <w:t>Оцінка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C912A5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47780" w:rsidRDefault="00A47780" w:rsidP="00A47780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47780" w:rsidRPr="004A41CB" w:rsidRDefault="00A47780" w:rsidP="00A47780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3</w:t>
      </w:r>
    </w:p>
    <w:p w:rsidR="00A47780" w:rsidRDefault="00A47780" w:rsidP="00A47780">
      <w:pPr>
        <w:keepNext/>
        <w:keepLines/>
        <w:spacing w:after="0" w:line="360" w:lineRule="auto"/>
        <w:ind w:left="8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47780" w:rsidRDefault="00A47780" w:rsidP="00A47780">
      <w:pPr>
        <w:keepNext/>
        <w:keepLines/>
        <w:spacing w:after="0" w:line="360" w:lineRule="auto"/>
        <w:ind w:left="8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A41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Таблиця перерахунку набраних учнем балів у оцінку</w:t>
      </w:r>
    </w:p>
    <w:p w:rsidR="00A47780" w:rsidRPr="004A41CB" w:rsidRDefault="00A47780" w:rsidP="00A47780">
      <w:pPr>
        <w:keepNext/>
        <w:keepLines/>
        <w:spacing w:after="0" w:line="360" w:lineRule="auto"/>
        <w:ind w:left="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67"/>
        <w:gridCol w:w="1881"/>
        <w:gridCol w:w="3091"/>
      </w:tblGrid>
      <w:tr w:rsidR="00A47780" w:rsidRPr="004A41CB" w:rsidTr="000047F0">
        <w:trPr>
          <w:trHeight w:val="1481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Відсоток виконаної роботи</w:t>
            </w:r>
          </w:p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(Коефіцієнт засвоєння навчальної інформації,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 </w:t>
            </w:r>
            <w:r w:rsidRPr="004A4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A4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A4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Оцінка</w:t>
            </w:r>
          </w:p>
        </w:tc>
      </w:tr>
      <w:tr w:rsidR="00A47780" w:rsidRPr="004A41CB" w:rsidTr="000047F0">
        <w:trPr>
          <w:trHeight w:val="753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100—93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40—37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7780" w:rsidRPr="004A41CB" w:rsidTr="000047F0">
        <w:trPr>
          <w:trHeight w:val="753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92—85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36—34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47780" w:rsidRPr="004A41CB" w:rsidTr="000047F0">
        <w:trPr>
          <w:trHeight w:val="757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84—76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33—30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47780" w:rsidRPr="004A41CB" w:rsidTr="000047F0">
        <w:trPr>
          <w:trHeight w:val="753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75—68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29—27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47780" w:rsidRPr="004A41CB" w:rsidTr="000047F0">
        <w:trPr>
          <w:trHeight w:val="748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67—60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26—24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47780" w:rsidRPr="004A41CB" w:rsidTr="000047F0">
        <w:trPr>
          <w:trHeight w:val="762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59—51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23—20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7780" w:rsidRPr="004A41CB" w:rsidTr="000047F0">
        <w:trPr>
          <w:trHeight w:val="767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50—43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19—17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47780" w:rsidRPr="004A41CB" w:rsidTr="000047F0">
        <w:trPr>
          <w:trHeight w:val="743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42—35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16—14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780" w:rsidRPr="004A41CB" w:rsidTr="000047F0">
        <w:trPr>
          <w:trHeight w:val="753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34—26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13—10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7780" w:rsidRPr="004A41CB" w:rsidTr="000047F0">
        <w:trPr>
          <w:trHeight w:val="762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25—18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9—7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7780" w:rsidRPr="004A41CB" w:rsidTr="000047F0">
        <w:trPr>
          <w:trHeight w:val="762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17—10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6—4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7780" w:rsidRPr="004A41CB" w:rsidTr="000047F0">
        <w:trPr>
          <w:trHeight w:val="777"/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9—1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3—1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80" w:rsidRPr="004A41CB" w:rsidRDefault="00A47780" w:rsidP="000047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47780" w:rsidRDefault="00A47780" w:rsidP="00C912A5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47780" w:rsidRDefault="00A47780" w:rsidP="00C912A5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47780" w:rsidRDefault="00A47780" w:rsidP="00C912A5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912A5" w:rsidRDefault="00C912A5" w:rsidP="00C912A5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БІБЛІОГРАФІЯ</w:t>
      </w:r>
    </w:p>
    <w:p w:rsidR="00C912A5" w:rsidRPr="00C912A5" w:rsidRDefault="00C912A5" w:rsidP="00C912A5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2A5" w:rsidRPr="00C912A5" w:rsidRDefault="00C912A5" w:rsidP="00C912A5">
      <w:pPr>
        <w:numPr>
          <w:ilvl w:val="0"/>
          <w:numId w:val="7"/>
        </w:numPr>
        <w:tabs>
          <w:tab w:val="left" w:pos="202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Аванесов</w:t>
      </w:r>
      <w:proofErr w:type="spellEnd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B.C. Композиция тестовых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заданий: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книга для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вузов, учителей школ, аспирантов и студентов педвузов. М: Адепт, 1998. -217 </w:t>
      </w:r>
      <w:proofErr w:type="gram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A5" w:rsidRPr="00C912A5" w:rsidRDefault="00C912A5" w:rsidP="00C912A5">
      <w:pPr>
        <w:numPr>
          <w:ilvl w:val="0"/>
          <w:numId w:val="7"/>
        </w:numPr>
        <w:tabs>
          <w:tab w:val="left" w:pos="199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Березан</w:t>
      </w:r>
      <w:proofErr w:type="spell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Хімія: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 </w:t>
      </w:r>
      <w:proofErr w:type="gram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школярів і вступників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ВНЗ. —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Тернопіль: Підручники і посібники,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2007. — 368 с.</w:t>
      </w:r>
    </w:p>
    <w:p w:rsidR="00C912A5" w:rsidRPr="00C912A5" w:rsidRDefault="00C912A5" w:rsidP="00C912A5">
      <w:pPr>
        <w:numPr>
          <w:ilvl w:val="0"/>
          <w:numId w:val="7"/>
        </w:numPr>
        <w:tabs>
          <w:tab w:val="left" w:pos="195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Беспалько</w:t>
      </w:r>
      <w:proofErr w:type="spellEnd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Теория дидактических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систем. М.: </w:t>
      </w:r>
      <w:r w:rsidR="00A47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Педагогика, 1982.—</w:t>
      </w:r>
      <w:r w:rsidR="00A477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144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</w:p>
    <w:p w:rsidR="00C912A5" w:rsidRPr="00C912A5" w:rsidRDefault="00C912A5" w:rsidP="00C912A5">
      <w:pPr>
        <w:numPr>
          <w:ilvl w:val="0"/>
          <w:numId w:val="7"/>
        </w:numPr>
        <w:tabs>
          <w:tab w:val="left" w:pos="202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Булах І.Є. Теорія і методика комп'ютерного тестування успішності навчання: </w:t>
      </w:r>
      <w:proofErr w:type="spellStart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</w:t>
      </w:r>
      <w:proofErr w:type="spellEnd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... </w:t>
      </w:r>
      <w:proofErr w:type="spellStart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докт</w:t>
      </w:r>
      <w:proofErr w:type="spellEnd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пед. наук: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13.00.01. —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К.,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1995. —430 с</w:t>
      </w:r>
    </w:p>
    <w:p w:rsidR="00C912A5" w:rsidRPr="00C912A5" w:rsidRDefault="00C912A5" w:rsidP="00C912A5">
      <w:pPr>
        <w:numPr>
          <w:ilvl w:val="0"/>
          <w:numId w:val="7"/>
        </w:numPr>
        <w:tabs>
          <w:tab w:val="left" w:pos="191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Клайн</w:t>
      </w:r>
      <w:proofErr w:type="spellEnd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Справочное руководство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конструированию тестов. Введение в психометрическое проектирование. — Киев: Пан Лтд, 1994. — 383 </w:t>
      </w:r>
      <w:proofErr w:type="gram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A5" w:rsidRPr="00C912A5" w:rsidRDefault="00C912A5" w:rsidP="00C912A5">
      <w:pPr>
        <w:numPr>
          <w:ilvl w:val="0"/>
          <w:numId w:val="7"/>
        </w:numPr>
        <w:tabs>
          <w:tab w:val="left" w:pos="204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Навчальний посібник зі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спецкурсу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«Тест як інструмент кількісної діагностики рівня знань в сучасних технологіях навчання» (для студентів педагогічних спеціальностей та викладачів)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М.М.Олійник, Ю.А.Романенко.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Донецьк, </w:t>
      </w:r>
      <w:proofErr w:type="spellStart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ДонНУ</w:t>
      </w:r>
      <w:proofErr w:type="spellEnd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2001. — 84 с</w:t>
      </w:r>
    </w:p>
    <w:p w:rsidR="00C912A5" w:rsidRPr="00C912A5" w:rsidRDefault="00C912A5" w:rsidP="00C912A5">
      <w:pPr>
        <w:numPr>
          <w:ilvl w:val="0"/>
          <w:numId w:val="7"/>
        </w:numPr>
        <w:tabs>
          <w:tab w:val="left" w:pos="19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Розенберг</w:t>
      </w:r>
      <w:proofErr w:type="spellEnd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Н.М.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измерений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дидактике. — Киев, 1979.— 175 </w:t>
      </w:r>
      <w:proofErr w:type="gram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A5" w:rsidRPr="00C912A5" w:rsidRDefault="00C912A5" w:rsidP="00C912A5">
      <w:pPr>
        <w:numPr>
          <w:ilvl w:val="0"/>
          <w:numId w:val="7"/>
        </w:numPr>
        <w:tabs>
          <w:tab w:val="left" w:pos="197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словарь</w:t>
      </w:r>
      <w:proofErr w:type="gram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В.В.Давыдова, A.B. Запорожца, &gt; Б.Ф.Ломова и др., </w:t>
      </w:r>
      <w:proofErr w:type="spell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Институт общей и </w:t>
      </w:r>
      <w:proofErr w:type="gram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</w:p>
    <w:p w:rsidR="00C912A5" w:rsidRPr="00C912A5" w:rsidRDefault="00C912A5" w:rsidP="00C912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</w:t>
      </w:r>
      <w:proofErr w:type="gram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кад. </w:t>
      </w:r>
      <w:proofErr w:type="spell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СССР. — М: Педагогика, 1982. — 223 </w:t>
      </w:r>
      <w:proofErr w:type="gram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A5" w:rsidRPr="00C912A5" w:rsidRDefault="00C912A5" w:rsidP="00C912A5">
      <w:pPr>
        <w:numPr>
          <w:ilvl w:val="0"/>
          <w:numId w:val="7"/>
        </w:numPr>
        <w:tabs>
          <w:tab w:val="left" w:pos="191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Титаренко Н. Тест -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засіб навчання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контролю </w:t>
      </w:r>
      <w:proofErr w:type="gramStart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вивчення хімії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школі: Хімія,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35.К,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Шкільний світ.-2006.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-С. 5-41.</w:t>
      </w:r>
    </w:p>
    <w:p w:rsidR="00C912A5" w:rsidRPr="00C912A5" w:rsidRDefault="00C912A5" w:rsidP="00C912A5">
      <w:pPr>
        <w:numPr>
          <w:ilvl w:val="0"/>
          <w:numId w:val="7"/>
        </w:numPr>
        <w:tabs>
          <w:tab w:val="left" w:pos="2110"/>
        </w:tabs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Мельникова М.Б. Теория и практика конструирования педагогических тестов: Учебное пособие.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ML: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Логос, 2002. — 432 с.</w:t>
      </w:r>
    </w:p>
    <w:p w:rsidR="00892A6E" w:rsidRPr="00C912A5" w:rsidRDefault="00C912A5" w:rsidP="00C912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Хімія.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Тести. 8—11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класи: Посібник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Автори-укладачі: </w:t>
      </w:r>
      <w:proofErr w:type="spell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Курмакова</w:t>
      </w:r>
      <w:proofErr w:type="spell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912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Куратова Т. С, </w:t>
      </w:r>
      <w:proofErr w:type="spell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Грузнова</w:t>
      </w:r>
      <w:proofErr w:type="spell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В. та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ін.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К.: </w:t>
      </w:r>
      <w:r w:rsidRPr="00C912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«Академія», </w:t>
      </w:r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2008. — 280 </w:t>
      </w:r>
      <w:proofErr w:type="gramStart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1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A5" w:rsidRDefault="00C912A5" w:rsidP="00C912A5">
      <w:pPr>
        <w:pStyle w:val="a3"/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12A5" w:rsidRDefault="00C912A5" w:rsidP="00C912A5">
      <w:pPr>
        <w:pStyle w:val="a3"/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12A5" w:rsidRPr="004A41CB" w:rsidRDefault="00C912A5" w:rsidP="00C912A5">
      <w:pPr>
        <w:tabs>
          <w:tab w:val="left" w:pos="64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C912A5" w:rsidRPr="004A41CB" w:rsidSect="004A41CB">
      <w:footerReference w:type="default" r:id="rId10"/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80" w:rsidRDefault="00A47780" w:rsidP="00A47780">
      <w:pPr>
        <w:spacing w:after="0"/>
      </w:pPr>
      <w:r>
        <w:separator/>
      </w:r>
    </w:p>
  </w:endnote>
  <w:endnote w:type="continuationSeparator" w:id="1">
    <w:p w:rsidR="00A47780" w:rsidRDefault="00A47780" w:rsidP="00A477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001"/>
      <w:docPartObj>
        <w:docPartGallery w:val="Page Numbers (Bottom of Page)"/>
        <w:docPartUnique/>
      </w:docPartObj>
    </w:sdtPr>
    <w:sdtContent>
      <w:p w:rsidR="00A47780" w:rsidRDefault="00121C0A">
        <w:pPr>
          <w:pStyle w:val="a8"/>
          <w:jc w:val="right"/>
        </w:pPr>
        <w:fldSimple w:instr=" PAGE   \* MERGEFORMAT ">
          <w:r w:rsidR="001D1D1C">
            <w:rPr>
              <w:noProof/>
            </w:rPr>
            <w:t>1</w:t>
          </w:r>
        </w:fldSimple>
      </w:p>
    </w:sdtContent>
  </w:sdt>
  <w:p w:rsidR="00A47780" w:rsidRDefault="00A477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002"/>
      <w:docPartObj>
        <w:docPartGallery w:val="Page Numbers (Bottom of Page)"/>
        <w:docPartUnique/>
      </w:docPartObj>
    </w:sdtPr>
    <w:sdtContent>
      <w:p w:rsidR="00A47780" w:rsidRDefault="00121C0A">
        <w:pPr>
          <w:pStyle w:val="a8"/>
          <w:jc w:val="right"/>
        </w:pPr>
        <w:fldSimple w:instr=" PAGE   \* MERGEFORMAT ">
          <w:r w:rsidR="001D1D1C">
            <w:rPr>
              <w:noProof/>
            </w:rPr>
            <w:t>39</w:t>
          </w:r>
        </w:fldSimple>
      </w:p>
    </w:sdtContent>
  </w:sdt>
  <w:p w:rsidR="00A47780" w:rsidRDefault="00A477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80" w:rsidRDefault="00A47780" w:rsidP="00A47780">
      <w:pPr>
        <w:spacing w:after="0"/>
      </w:pPr>
      <w:r>
        <w:separator/>
      </w:r>
    </w:p>
  </w:footnote>
  <w:footnote w:type="continuationSeparator" w:id="1">
    <w:p w:rsidR="00A47780" w:rsidRDefault="00A47780" w:rsidP="00A4778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BEF78DE"/>
    <w:multiLevelType w:val="hybridMultilevel"/>
    <w:tmpl w:val="791E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06C22"/>
    <w:multiLevelType w:val="multilevel"/>
    <w:tmpl w:val="7F02E24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6"/>
      <w:numFmt w:val="bullet"/>
      <w:lvlText w:val=""/>
      <w:lvlJc w:val="left"/>
      <w:pPr>
        <w:ind w:left="2487" w:hanging="360"/>
      </w:pPr>
      <w:rPr>
        <w:rFonts w:ascii="Wingdings" w:eastAsia="Times New Roman" w:hAnsi="Wingdings" w:cs="Times New Roman" w:hint="default"/>
      </w:r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4D21B4E"/>
    <w:multiLevelType w:val="hybridMultilevel"/>
    <w:tmpl w:val="335CD7C2"/>
    <w:lvl w:ilvl="0" w:tplc="30AC87EE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65A81CCE"/>
    <w:multiLevelType w:val="hybridMultilevel"/>
    <w:tmpl w:val="1CCAFB44"/>
    <w:lvl w:ilvl="0" w:tplc="07E8C6E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6F067793"/>
    <w:multiLevelType w:val="hybridMultilevel"/>
    <w:tmpl w:val="4D8EC7A8"/>
    <w:lvl w:ilvl="0" w:tplc="4C40AF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AB96D3F"/>
    <w:multiLevelType w:val="multilevel"/>
    <w:tmpl w:val="7F02E24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6"/>
      <w:numFmt w:val="bullet"/>
      <w:lvlText w:val=""/>
      <w:lvlJc w:val="left"/>
      <w:pPr>
        <w:ind w:left="2487" w:hanging="360"/>
      </w:pPr>
      <w:rPr>
        <w:rFonts w:ascii="Wingdings" w:eastAsia="Times New Roman" w:hAnsi="Wingdings" w:cs="Times New Roman" w:hint="default"/>
      </w:r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896"/>
    <w:rsid w:val="00121C0A"/>
    <w:rsid w:val="001D1D1C"/>
    <w:rsid w:val="002E20BC"/>
    <w:rsid w:val="002E306E"/>
    <w:rsid w:val="00424896"/>
    <w:rsid w:val="004A41CB"/>
    <w:rsid w:val="004B391B"/>
    <w:rsid w:val="00504B2D"/>
    <w:rsid w:val="005768B7"/>
    <w:rsid w:val="005A1966"/>
    <w:rsid w:val="00627B9B"/>
    <w:rsid w:val="006442BB"/>
    <w:rsid w:val="00892A6E"/>
    <w:rsid w:val="008F0321"/>
    <w:rsid w:val="009C0664"/>
    <w:rsid w:val="009E7B73"/>
    <w:rsid w:val="00A00500"/>
    <w:rsid w:val="00A47780"/>
    <w:rsid w:val="00C31B03"/>
    <w:rsid w:val="00C912A5"/>
    <w:rsid w:val="00D8279E"/>
    <w:rsid w:val="00D9600E"/>
    <w:rsid w:val="00E0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  <o:rules v:ext="edit">
        <o:r id="V:Rule1" type="connector" idref="#_x0000_s1046"/>
        <o:r id="V:Rule2" type="connector" idref="#_x0000_s1057"/>
        <o:r id="V:Rule3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8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8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778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780"/>
  </w:style>
  <w:style w:type="paragraph" w:styleId="a8">
    <w:name w:val="footer"/>
    <w:basedOn w:val="a"/>
    <w:link w:val="a9"/>
    <w:uiPriority w:val="99"/>
    <w:unhideWhenUsed/>
    <w:rsid w:val="00A4778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47780"/>
  </w:style>
  <w:style w:type="paragraph" w:styleId="aa">
    <w:name w:val="No Spacing"/>
    <w:link w:val="ab"/>
    <w:uiPriority w:val="1"/>
    <w:qFormat/>
    <w:rsid w:val="001D1D1C"/>
    <w:pPr>
      <w:spacing w:after="0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1D1D1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1C1B"/>
    <w:rsid w:val="00F4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7F3A091FA243739FD859650481CDF6">
    <w:name w:val="C87F3A091FA243739FD859650481CDF6"/>
    <w:rsid w:val="00F41C1B"/>
  </w:style>
  <w:style w:type="paragraph" w:customStyle="1" w:styleId="C5383FF5FCE246DE83B2BD23A41BD4E5">
    <w:name w:val="C5383FF5FCE246DE83B2BD23A41BD4E5"/>
    <w:rsid w:val="00F41C1B"/>
  </w:style>
  <w:style w:type="paragraph" w:customStyle="1" w:styleId="00A5B4D718D74929966E56A3F6EB81C8">
    <w:name w:val="00A5B4D718D74929966E56A3F6EB81C8"/>
    <w:rsid w:val="00F41C1B"/>
  </w:style>
  <w:style w:type="paragraph" w:customStyle="1" w:styleId="9815F8EFEAE44373B5825BF4C6068496">
    <w:name w:val="9815F8EFEAE44373B5825BF4C6068496"/>
    <w:rsid w:val="00F41C1B"/>
  </w:style>
  <w:style w:type="paragraph" w:customStyle="1" w:styleId="FAB1CD6A1C8344DB98C3DA4C8FA28D14">
    <w:name w:val="FAB1CD6A1C8344DB98C3DA4C8FA28D14"/>
    <w:rsid w:val="00F41C1B"/>
  </w:style>
  <w:style w:type="paragraph" w:customStyle="1" w:styleId="B0C3559CF0A8421BAF8C1B67C3E958D7">
    <w:name w:val="B0C3559CF0A8421BAF8C1B67C3E958D7"/>
    <w:rsid w:val="00F41C1B"/>
  </w:style>
  <w:style w:type="paragraph" w:customStyle="1" w:styleId="09A422E8419A4B38B2BF7D0F6FE78260">
    <w:name w:val="09A422E8419A4B38B2BF7D0F6FE78260"/>
    <w:rsid w:val="00F41C1B"/>
  </w:style>
  <w:style w:type="paragraph" w:customStyle="1" w:styleId="8C2CDA3E019B49CE9F42116D028AF7C2">
    <w:name w:val="8C2CDA3E019B49CE9F42116D028AF7C2"/>
    <w:rsid w:val="00F41C1B"/>
  </w:style>
  <w:style w:type="paragraph" w:customStyle="1" w:styleId="3100784D6D424158B952F34077D2E5BE">
    <w:name w:val="3100784D6D424158B952F34077D2E5BE"/>
    <w:rsid w:val="00F41C1B"/>
  </w:style>
  <w:style w:type="paragraph" w:customStyle="1" w:styleId="5017A381BCB241BDB4A41148358F5CDA">
    <w:name w:val="5017A381BCB241BDB4A41148358F5CDA"/>
    <w:rsid w:val="00F41C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3ED4-CA4E-4CF8-BB83-1DFBB487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39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2011-02-17T19:47:00Z</dcterms:created>
  <dcterms:modified xsi:type="dcterms:W3CDTF">2011-02-19T22:37:00Z</dcterms:modified>
</cp:coreProperties>
</file>